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C04" w:rsidRPr="00B43C04" w:rsidRDefault="00B43C04" w:rsidP="00B43C04">
      <w:pPr>
        <w:spacing w:line="240" w:lineRule="auto"/>
        <w:contextualSpacing/>
        <w:rPr>
          <w:rFonts w:ascii="Comic Sans MS" w:hAnsi="Comic Sans MS" w:cstheme="minorHAnsi"/>
          <w:b/>
          <w:spacing w:val="10"/>
          <w:sz w:val="32"/>
          <w:szCs w:val="3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 w:rsidRPr="00394FFA">
        <w:rPr>
          <w:rFonts w:ascii="Comic Sans MS" w:hAnsi="Comic Sans MS" w:cstheme="minorHAns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УРОК</w:t>
      </w:r>
      <w:r>
        <w:rPr>
          <w:rFonts w:ascii="Comic Sans MS" w:hAnsi="Comic Sans MS" w:cstheme="minorHAns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9</w:t>
      </w:r>
      <w:r w:rsidRPr="00394FFA">
        <w:rPr>
          <w:rFonts w:ascii="Comic Sans MS" w:hAnsi="Comic Sans MS" w:cstheme="minorHAns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  <w:r w:rsidR="00E3461A" w:rsidRPr="00B43C04">
        <w:rPr>
          <w:rFonts w:ascii="Comic Sans MS" w:hAnsi="Comic Sans MS" w:cs="Times New Roman"/>
          <w:b/>
          <w:color w:val="000000" w:themeColor="text1"/>
          <w:sz w:val="32"/>
          <w:szCs w:val="32"/>
        </w:rPr>
        <w:t xml:space="preserve">Права потребителей при обнаружении </w:t>
      </w:r>
    </w:p>
    <w:p w:rsidR="002A11B8" w:rsidRPr="00B43C04" w:rsidRDefault="00B43C04" w:rsidP="002A11B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43C04">
        <w:rPr>
          <w:rFonts w:ascii="Comic Sans MS" w:hAnsi="Comic Sans MS" w:cs="Times New Roman"/>
          <w:b/>
          <w:color w:val="000000" w:themeColor="text1"/>
          <w:sz w:val="32"/>
          <w:szCs w:val="32"/>
        </w:rPr>
        <w:t xml:space="preserve">                 </w:t>
      </w:r>
      <w:r w:rsidR="00E3461A" w:rsidRPr="00B43C04">
        <w:rPr>
          <w:rFonts w:ascii="Comic Sans MS" w:hAnsi="Comic Sans MS" w:cs="Times New Roman"/>
          <w:b/>
          <w:color w:val="000000" w:themeColor="text1"/>
          <w:sz w:val="32"/>
          <w:szCs w:val="32"/>
        </w:rPr>
        <w:t>недостатков в технически сложном товаре</w:t>
      </w:r>
      <w:r w:rsidRPr="00B43C04">
        <w:rPr>
          <w:rFonts w:ascii="Comic Sans MS" w:hAnsi="Comic Sans MS" w:cs="Times New Roman"/>
          <w:b/>
          <w:color w:val="000000" w:themeColor="text1"/>
          <w:sz w:val="32"/>
          <w:szCs w:val="32"/>
        </w:rPr>
        <w:t>.</w:t>
      </w:r>
    </w:p>
    <w:p w:rsidR="002A11B8" w:rsidRPr="00EC2151" w:rsidRDefault="002A11B8" w:rsidP="002A11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65B6" w:rsidRPr="00E21CAA" w:rsidRDefault="006B1303" w:rsidP="00C04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 xml:space="preserve">Определения понятия «технически сложный товар» законодатель не даёт, поэтому он пошёл по пути перечисления товаров, которые признаются технически сложными.  </w:t>
      </w:r>
      <w:hyperlink r:id="rId5" w:history="1">
        <w:r w:rsidRPr="00E21CAA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E21CAA">
        <w:rPr>
          <w:rFonts w:ascii="Times New Roman" w:hAnsi="Times New Roman" w:cs="Times New Roman"/>
          <w:sz w:val="24"/>
          <w:szCs w:val="24"/>
        </w:rPr>
        <w:t xml:space="preserve"> технически сложных товаров утвержден Постановлением Правительства РФ от 10.11.2011 N 924).</w:t>
      </w:r>
    </w:p>
    <w:p w:rsidR="008065B6" w:rsidRPr="00E21CAA" w:rsidRDefault="006B1303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 xml:space="preserve"> К ним относятся: 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1. Легкие самолеты, вертолеты и летательные аппараты с двигателем внутреннего сгорания (с электродвигателем)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2. 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 xml:space="preserve">3. Тракторы, мотоблоки, </w:t>
      </w:r>
      <w:proofErr w:type="spellStart"/>
      <w:r w:rsidRPr="00E21CAA">
        <w:rPr>
          <w:rFonts w:ascii="Times New Roman" w:hAnsi="Times New Roman" w:cs="Times New Roman"/>
          <w:sz w:val="24"/>
          <w:szCs w:val="24"/>
        </w:rPr>
        <w:t>мотокультиваторы</w:t>
      </w:r>
      <w:proofErr w:type="spellEnd"/>
      <w:r w:rsidRPr="00E21CAA">
        <w:rPr>
          <w:rFonts w:ascii="Times New Roman" w:hAnsi="Times New Roman" w:cs="Times New Roman"/>
          <w:sz w:val="24"/>
          <w:szCs w:val="24"/>
        </w:rPr>
        <w:t>, машины и оборудование для сельского хозяйства с двигателем внутреннего сгорания (с электродвигателем)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4. Снегоходы и транспортные средства с двигателем внутреннего сгорания (с электродвигателем), специально предназначенные для передвижения по снегу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5. Суда спортивные, туристские и прогулочные, катера, лодки, яхты и транспортные плавучие средства с двигателем внутреннего сгорания (с электродвигателем)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Каков порядок возврата и обмена сотового телефона с сенсорным экраном и двумя и более функциями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6. 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7. Системные блоки, компьютеры стационарные и портативные, включая ноутбуки, и персональные электронные вычислительные машины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8. Лазерные или струйные многофункциональные устройства, мониторы с цифровым блоком управления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9. Комплекты спутникового телевидения, игровые приставки с цифровым блоком управления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10. Телевизоры, проекторы с цифровым блоком управления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11. Цифровые фото- и видеокамеры, объективы к ним и оптическое фото- и кинооборудование с цифровым блоком управления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 xml:space="preserve">12. Холодильники, морозильники, комбинированные холодильники-морозильники, посудомоечные, автоматические стиральные, сушильные и стирально-сушильные машины, </w:t>
      </w:r>
      <w:proofErr w:type="spellStart"/>
      <w:r w:rsidRPr="00E21CAA">
        <w:rPr>
          <w:rFonts w:ascii="Times New Roman" w:hAnsi="Times New Roman" w:cs="Times New Roman"/>
          <w:sz w:val="24"/>
          <w:szCs w:val="24"/>
        </w:rPr>
        <w:t>кофемашины</w:t>
      </w:r>
      <w:proofErr w:type="spellEnd"/>
      <w:r w:rsidRPr="00E21CAA">
        <w:rPr>
          <w:rFonts w:ascii="Times New Roman" w:hAnsi="Times New Roman" w:cs="Times New Roman"/>
          <w:sz w:val="24"/>
          <w:szCs w:val="24"/>
        </w:rPr>
        <w:t>, кухонные комбайны, электрические и комбинированные газоэлектрические плиты, электрические и комбинированные газоэлектрические варочные панели, электрические и комбинированные газоэлектрические духовые шкафы, встраиваемые микроволновые печи, роботы-пылесосы, кондиционеры, электрические водонагреватели.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13. Часы наручные и карманные механические, электронно-механические и электронные, с двумя и более функциями</w:t>
      </w:r>
    </w:p>
    <w:p w:rsidR="00B43C04" w:rsidRPr="00E21CAA" w:rsidRDefault="00B43C04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14. Инструмент электрифицированный (машины ручные и переносные электрические)</w:t>
      </w:r>
    </w:p>
    <w:p w:rsidR="006B1303" w:rsidRPr="00E21CAA" w:rsidRDefault="006B1303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Если потребитель о</w:t>
      </w:r>
      <w:r w:rsidR="008065B6" w:rsidRPr="00E21CAA">
        <w:rPr>
          <w:rFonts w:ascii="Times New Roman" w:hAnsi="Times New Roman" w:cs="Times New Roman"/>
          <w:sz w:val="24"/>
          <w:szCs w:val="24"/>
        </w:rPr>
        <w:t>бнаружил недо</w:t>
      </w:r>
      <w:r w:rsidR="00161FB9" w:rsidRPr="00E21CAA">
        <w:rPr>
          <w:rFonts w:ascii="Times New Roman" w:hAnsi="Times New Roman" w:cs="Times New Roman"/>
          <w:sz w:val="24"/>
          <w:szCs w:val="24"/>
        </w:rPr>
        <w:t>статки в технически сложном товаре</w:t>
      </w:r>
      <w:r w:rsidR="008065B6" w:rsidRPr="00E21CAA">
        <w:rPr>
          <w:rFonts w:ascii="Times New Roman" w:hAnsi="Times New Roman" w:cs="Times New Roman"/>
          <w:sz w:val="24"/>
          <w:szCs w:val="24"/>
        </w:rPr>
        <w:t xml:space="preserve">, то </w:t>
      </w:r>
      <w:r w:rsidR="002B3411" w:rsidRPr="00E21CAA">
        <w:rPr>
          <w:rFonts w:ascii="Times New Roman" w:hAnsi="Times New Roman" w:cs="Times New Roman"/>
          <w:sz w:val="24"/>
          <w:szCs w:val="24"/>
        </w:rPr>
        <w:t>в течение</w:t>
      </w:r>
      <w:r w:rsidRPr="00E21CAA">
        <w:rPr>
          <w:rFonts w:ascii="Times New Roman" w:hAnsi="Times New Roman" w:cs="Times New Roman"/>
          <w:sz w:val="24"/>
          <w:szCs w:val="24"/>
        </w:rPr>
        <w:t xml:space="preserve"> пятнадцатидневного срока</w:t>
      </w:r>
      <w:r w:rsidR="00161FB9" w:rsidRPr="00E21CAA">
        <w:rPr>
          <w:rFonts w:ascii="Times New Roman" w:hAnsi="Times New Roman" w:cs="Times New Roman"/>
          <w:sz w:val="24"/>
          <w:szCs w:val="24"/>
        </w:rPr>
        <w:t xml:space="preserve"> </w:t>
      </w:r>
      <w:r w:rsidRPr="00E21CAA">
        <w:rPr>
          <w:rFonts w:ascii="Times New Roman" w:hAnsi="Times New Roman" w:cs="Times New Roman"/>
          <w:sz w:val="24"/>
          <w:szCs w:val="24"/>
        </w:rPr>
        <w:t>со дня передачи ему товара он впра</w:t>
      </w:r>
      <w:r w:rsidR="00161FB9" w:rsidRPr="00E21CAA">
        <w:rPr>
          <w:rFonts w:ascii="Times New Roman" w:hAnsi="Times New Roman" w:cs="Times New Roman"/>
          <w:sz w:val="24"/>
          <w:szCs w:val="24"/>
        </w:rPr>
        <w:t xml:space="preserve">ве предъявить любое из следующих требований: </w:t>
      </w:r>
    </w:p>
    <w:p w:rsidR="006B1303" w:rsidRPr="00E21CAA" w:rsidRDefault="008065B6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 xml:space="preserve">- </w:t>
      </w:r>
      <w:r w:rsidR="00161FB9" w:rsidRPr="00E21CAA">
        <w:rPr>
          <w:rFonts w:ascii="Times New Roman" w:hAnsi="Times New Roman" w:cs="Times New Roman"/>
          <w:sz w:val="24"/>
          <w:szCs w:val="24"/>
        </w:rPr>
        <w:t>Незамедлительное безвозмездное устранение недостатков (то есть ремонт)</w:t>
      </w:r>
      <w:r w:rsidR="00D23925" w:rsidRPr="00E21CAA">
        <w:rPr>
          <w:rFonts w:ascii="Times New Roman" w:hAnsi="Times New Roman" w:cs="Times New Roman"/>
          <w:sz w:val="24"/>
          <w:szCs w:val="24"/>
        </w:rPr>
        <w:t>.</w:t>
      </w:r>
    </w:p>
    <w:p w:rsidR="008065B6" w:rsidRPr="00E21CAA" w:rsidRDefault="008065B6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 xml:space="preserve">- </w:t>
      </w:r>
      <w:r w:rsidR="00D23925" w:rsidRPr="00E21CAA">
        <w:rPr>
          <w:rFonts w:ascii="Times New Roman" w:hAnsi="Times New Roman" w:cs="Times New Roman"/>
          <w:sz w:val="24"/>
          <w:szCs w:val="24"/>
        </w:rPr>
        <w:t>З</w:t>
      </w:r>
      <w:r w:rsidR="00161FB9" w:rsidRPr="00E21CAA">
        <w:rPr>
          <w:rFonts w:ascii="Times New Roman" w:hAnsi="Times New Roman" w:cs="Times New Roman"/>
          <w:sz w:val="24"/>
          <w:szCs w:val="24"/>
        </w:rPr>
        <w:t>амена</w:t>
      </w:r>
      <w:r w:rsidR="006B1303" w:rsidRPr="00E21CAA">
        <w:rPr>
          <w:rFonts w:ascii="Times New Roman" w:hAnsi="Times New Roman" w:cs="Times New Roman"/>
          <w:sz w:val="24"/>
          <w:szCs w:val="24"/>
        </w:rPr>
        <w:t xml:space="preserve"> на товар этой же марки (модели, артикула) или на товар другой марки (модели, артикула) с соответствующим перерасчётом покупной цены.</w:t>
      </w:r>
    </w:p>
    <w:p w:rsidR="00161FB9" w:rsidRPr="00E21CAA" w:rsidRDefault="00161FB9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- Соразмерное уменьшение покупной цены (то есть скидка)</w:t>
      </w:r>
      <w:r w:rsidR="00D23925" w:rsidRPr="00E21CAA">
        <w:rPr>
          <w:rFonts w:ascii="Times New Roman" w:hAnsi="Times New Roman" w:cs="Times New Roman"/>
          <w:sz w:val="24"/>
          <w:szCs w:val="24"/>
        </w:rPr>
        <w:t>.</w:t>
      </w:r>
    </w:p>
    <w:p w:rsidR="00161FB9" w:rsidRPr="00E21CAA" w:rsidRDefault="00161FB9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lastRenderedPageBreak/>
        <w:t>- Возврат денежной суммы, уплаченной за товар</w:t>
      </w:r>
      <w:r w:rsidR="00D23925" w:rsidRPr="00E21CAA">
        <w:rPr>
          <w:rFonts w:ascii="Times New Roman" w:hAnsi="Times New Roman" w:cs="Times New Roman"/>
          <w:sz w:val="24"/>
          <w:szCs w:val="24"/>
        </w:rPr>
        <w:t>.</w:t>
      </w:r>
    </w:p>
    <w:p w:rsidR="005E376D" w:rsidRPr="00E21CAA" w:rsidRDefault="005E376D" w:rsidP="00C04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 xml:space="preserve">Если </w:t>
      </w:r>
      <w:r w:rsidR="00161FB9" w:rsidRPr="00E21CAA">
        <w:rPr>
          <w:rFonts w:ascii="Times New Roman" w:hAnsi="Times New Roman" w:cs="Times New Roman"/>
          <w:sz w:val="24"/>
          <w:szCs w:val="24"/>
        </w:rPr>
        <w:t>пятнадцатидневный</w:t>
      </w:r>
      <w:r w:rsidRPr="00E21CAA">
        <w:rPr>
          <w:rFonts w:ascii="Times New Roman" w:hAnsi="Times New Roman" w:cs="Times New Roman"/>
          <w:sz w:val="24"/>
          <w:szCs w:val="24"/>
        </w:rPr>
        <w:t xml:space="preserve"> срок </w:t>
      </w:r>
      <w:r w:rsidR="00161FB9" w:rsidRPr="00E21CAA">
        <w:rPr>
          <w:rFonts w:ascii="Times New Roman" w:hAnsi="Times New Roman" w:cs="Times New Roman"/>
          <w:sz w:val="24"/>
          <w:szCs w:val="24"/>
        </w:rPr>
        <w:t>истёк</w:t>
      </w:r>
      <w:r w:rsidR="003963DF" w:rsidRPr="00E21CAA">
        <w:rPr>
          <w:rFonts w:ascii="Times New Roman" w:hAnsi="Times New Roman" w:cs="Times New Roman"/>
          <w:sz w:val="24"/>
          <w:szCs w:val="24"/>
        </w:rPr>
        <w:t>, то требования о возврате денег либо замене</w:t>
      </w:r>
      <w:r w:rsidRPr="00E21CAA">
        <w:rPr>
          <w:rFonts w:ascii="Times New Roman" w:hAnsi="Times New Roman" w:cs="Times New Roman"/>
          <w:sz w:val="24"/>
          <w:szCs w:val="24"/>
        </w:rPr>
        <w:t xml:space="preserve"> будет подлежать удовлетворению только в трех случаях:</w:t>
      </w:r>
    </w:p>
    <w:p w:rsidR="008065B6" w:rsidRPr="00E21CAA" w:rsidRDefault="005E376D" w:rsidP="00C042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 xml:space="preserve">Обнаружение </w:t>
      </w:r>
      <w:r w:rsidR="008065B6" w:rsidRPr="00E21CAA">
        <w:rPr>
          <w:rFonts w:ascii="Times New Roman" w:hAnsi="Times New Roman" w:cs="Times New Roman"/>
          <w:sz w:val="24"/>
          <w:szCs w:val="24"/>
        </w:rPr>
        <w:t>существенного недостатка товара</w:t>
      </w:r>
      <w:r w:rsidR="002834C6" w:rsidRPr="00E21CAA">
        <w:rPr>
          <w:rFonts w:ascii="Times New Roman" w:hAnsi="Times New Roman" w:cs="Times New Roman"/>
          <w:sz w:val="24"/>
          <w:szCs w:val="24"/>
        </w:rPr>
        <w:t>.</w:t>
      </w:r>
    </w:p>
    <w:p w:rsidR="006D6121" w:rsidRPr="00E21CAA" w:rsidRDefault="006D6121" w:rsidP="00C0421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 xml:space="preserve">Под существенным недостатком следует понимать: </w:t>
      </w:r>
    </w:p>
    <w:p w:rsidR="00B65DCF" w:rsidRPr="00E21CAA" w:rsidRDefault="008065B6" w:rsidP="00C0421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 xml:space="preserve">- </w:t>
      </w:r>
      <w:r w:rsidR="006D6121" w:rsidRPr="00E21CAA">
        <w:rPr>
          <w:rFonts w:ascii="Times New Roman" w:hAnsi="Times New Roman" w:cs="Times New Roman"/>
          <w:sz w:val="24"/>
          <w:szCs w:val="24"/>
        </w:rPr>
        <w:t>неустранимый недостаток, то есть такой, который не может быть устранён посредством проведения восстановительных мероприятий;</w:t>
      </w:r>
    </w:p>
    <w:p w:rsidR="006D6121" w:rsidRPr="00E21CAA" w:rsidRDefault="002A11B8" w:rsidP="00C0421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 xml:space="preserve">- </w:t>
      </w:r>
      <w:r w:rsidR="006D6121" w:rsidRPr="00E21CAA">
        <w:rPr>
          <w:rFonts w:ascii="Times New Roman" w:hAnsi="Times New Roman" w:cs="Times New Roman"/>
          <w:sz w:val="24"/>
          <w:szCs w:val="24"/>
        </w:rPr>
        <w:t>недостаток, который не может быть устранён без несоразмерных денежных и временн</w:t>
      </w:r>
      <w:r w:rsidR="00CC3063" w:rsidRPr="00E21CAA">
        <w:rPr>
          <w:rFonts w:ascii="Times New Roman" w:hAnsi="Times New Roman" w:cs="Times New Roman"/>
          <w:sz w:val="24"/>
          <w:szCs w:val="24"/>
        </w:rPr>
        <w:t>ых затрат, то есть на</w:t>
      </w:r>
      <w:r w:rsidR="006D6121" w:rsidRPr="00E21CAA">
        <w:rPr>
          <w:rFonts w:ascii="Times New Roman" w:hAnsi="Times New Roman" w:cs="Times New Roman"/>
          <w:sz w:val="24"/>
          <w:szCs w:val="24"/>
        </w:rPr>
        <w:t xml:space="preserve"> устранение которого необходимы расходы приближенные или превышающие стоимость товара, или время, превышающее срок, установленный по соглашению сторон, а в случае если соглашением сторон данный срок не определён, - минимальный срок, объективно необходимый для устранения данного недоста</w:t>
      </w:r>
      <w:r w:rsidR="008065B6" w:rsidRPr="00E21CAA">
        <w:rPr>
          <w:rFonts w:ascii="Times New Roman" w:hAnsi="Times New Roman" w:cs="Times New Roman"/>
          <w:sz w:val="24"/>
          <w:szCs w:val="24"/>
        </w:rPr>
        <w:t>тка обычно применяемым способом;</w:t>
      </w:r>
    </w:p>
    <w:p w:rsidR="000A0AEB" w:rsidRPr="00E21CAA" w:rsidRDefault="008065B6" w:rsidP="00C0421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- н</w:t>
      </w:r>
      <w:r w:rsidR="000A0AEB" w:rsidRPr="00E21CAA">
        <w:rPr>
          <w:rFonts w:ascii="Times New Roman" w:hAnsi="Times New Roman" w:cs="Times New Roman"/>
          <w:sz w:val="24"/>
          <w:szCs w:val="24"/>
        </w:rPr>
        <w:t>едостаток, который проявляется вновь (проявляющийся повторно) после его устранения</w:t>
      </w:r>
      <w:r w:rsidRPr="00E21CAA">
        <w:rPr>
          <w:rFonts w:ascii="Times New Roman" w:hAnsi="Times New Roman" w:cs="Times New Roman"/>
          <w:sz w:val="24"/>
          <w:szCs w:val="24"/>
        </w:rPr>
        <w:t>;</w:t>
      </w:r>
    </w:p>
    <w:p w:rsidR="000A0AEB" w:rsidRPr="00E21CAA" w:rsidRDefault="008065B6" w:rsidP="00C0421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- н</w:t>
      </w:r>
      <w:r w:rsidR="000A0AEB" w:rsidRPr="00E21CAA">
        <w:rPr>
          <w:rFonts w:ascii="Times New Roman" w:hAnsi="Times New Roman" w:cs="Times New Roman"/>
          <w:sz w:val="24"/>
          <w:szCs w:val="24"/>
        </w:rPr>
        <w:t>едостаток, выявленный неоднократно (</w:t>
      </w:r>
      <w:proofErr w:type="gramStart"/>
      <w:r w:rsidR="000A0AEB" w:rsidRPr="00E21CAA">
        <w:rPr>
          <w:rFonts w:ascii="Times New Roman" w:hAnsi="Times New Roman" w:cs="Times New Roman"/>
          <w:sz w:val="24"/>
          <w:szCs w:val="24"/>
        </w:rPr>
        <w:t>различные недостатки</w:t>
      </w:r>
      <w:proofErr w:type="gramEnd"/>
      <w:r w:rsidR="000A0AEB" w:rsidRPr="00E21CAA">
        <w:rPr>
          <w:rFonts w:ascii="Times New Roman" w:hAnsi="Times New Roman" w:cs="Times New Roman"/>
          <w:sz w:val="24"/>
          <w:szCs w:val="24"/>
        </w:rPr>
        <w:t xml:space="preserve"> выявленные более одного раза)</w:t>
      </w:r>
      <w:r w:rsidRPr="00E21CAA">
        <w:rPr>
          <w:rFonts w:ascii="Times New Roman" w:hAnsi="Times New Roman" w:cs="Times New Roman"/>
          <w:sz w:val="24"/>
          <w:szCs w:val="24"/>
        </w:rPr>
        <w:t>;</w:t>
      </w:r>
    </w:p>
    <w:p w:rsidR="002834C6" w:rsidRPr="00E21CAA" w:rsidRDefault="00D23925" w:rsidP="00C0421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- другие подобные недостатки.</w:t>
      </w:r>
    </w:p>
    <w:p w:rsidR="005A79A2" w:rsidRPr="00E21CAA" w:rsidRDefault="000A0AEB" w:rsidP="00C042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Нарушение сроков, установленных для устранения недостатков</w:t>
      </w:r>
      <w:r w:rsidR="002834C6" w:rsidRPr="00E21CAA">
        <w:rPr>
          <w:rFonts w:ascii="Times New Roman" w:hAnsi="Times New Roman" w:cs="Times New Roman"/>
          <w:sz w:val="24"/>
          <w:szCs w:val="24"/>
        </w:rPr>
        <w:t>. В соответствии с п. 1 ст. 2</w:t>
      </w:r>
      <w:r w:rsidR="00FB5C84" w:rsidRPr="00E21CAA">
        <w:rPr>
          <w:rFonts w:ascii="Times New Roman" w:hAnsi="Times New Roman" w:cs="Times New Roman"/>
          <w:sz w:val="24"/>
          <w:szCs w:val="24"/>
        </w:rPr>
        <w:t>1</w:t>
      </w:r>
      <w:r w:rsidR="00FB5C84" w:rsidRPr="00E21CAA">
        <w:rPr>
          <w:sz w:val="24"/>
          <w:szCs w:val="24"/>
        </w:rPr>
        <w:t xml:space="preserve"> </w:t>
      </w:r>
      <w:r w:rsidR="00FB5C84" w:rsidRPr="00E21CAA">
        <w:rPr>
          <w:rFonts w:ascii="Times New Roman" w:hAnsi="Times New Roman" w:cs="Times New Roman"/>
          <w:sz w:val="24"/>
          <w:szCs w:val="24"/>
        </w:rPr>
        <w:t xml:space="preserve">Единых правилах в области защиты прав потребителей, утв. Декретом Высшего Государственного Совета Союзного государства от 6 декабря 2024 г. № 6 </w:t>
      </w:r>
      <w:r w:rsidR="002834C6" w:rsidRPr="00E21CAA">
        <w:rPr>
          <w:rFonts w:ascii="Times New Roman" w:hAnsi="Times New Roman" w:cs="Times New Roman"/>
          <w:sz w:val="24"/>
          <w:szCs w:val="24"/>
        </w:rPr>
        <w:t xml:space="preserve">срок устранения недостатков товара не может превышать </w:t>
      </w:r>
      <w:r w:rsidR="00FB5C84" w:rsidRPr="00E21CAA">
        <w:rPr>
          <w:rFonts w:ascii="Times New Roman" w:hAnsi="Times New Roman" w:cs="Times New Roman"/>
          <w:sz w:val="24"/>
          <w:szCs w:val="24"/>
        </w:rPr>
        <w:t>14</w:t>
      </w:r>
      <w:r w:rsidR="002834C6" w:rsidRPr="00E21CAA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8065B6" w:rsidRPr="00E21CAA" w:rsidRDefault="000A0AEB" w:rsidP="00C042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Невозможность использования товара в течении каждого года гарантийного срока в совокупности более чем тридцать дней вследствие неоднократного устранения его различных недостатков</w:t>
      </w:r>
      <w:r w:rsidR="002834C6" w:rsidRPr="00E21CAA">
        <w:rPr>
          <w:rFonts w:ascii="Times New Roman" w:hAnsi="Times New Roman" w:cs="Times New Roman"/>
          <w:sz w:val="24"/>
          <w:szCs w:val="24"/>
        </w:rPr>
        <w:t>.</w:t>
      </w:r>
    </w:p>
    <w:p w:rsidR="005A79A2" w:rsidRPr="00E21CAA" w:rsidRDefault="0096502A" w:rsidP="00C042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CAA">
        <w:rPr>
          <w:rFonts w:ascii="Times New Roman" w:hAnsi="Times New Roman" w:cs="Times New Roman"/>
          <w:sz w:val="24"/>
          <w:szCs w:val="24"/>
        </w:rPr>
        <w:t>Также следует отметить, что если в купленном вами технически сложном товаре перестало исправно работать программное обеспечение (например, операционная система, которая служит для обеспечения его функционирования), то это будет свидетельствовать о недостатке товара в целом. П</w:t>
      </w:r>
      <w:bookmarkStart w:id="0" w:name="_GoBack"/>
      <w:bookmarkEnd w:id="0"/>
      <w:r w:rsidRPr="00E21CAA">
        <w:rPr>
          <w:rFonts w:ascii="Times New Roman" w:hAnsi="Times New Roman" w:cs="Times New Roman"/>
          <w:sz w:val="24"/>
          <w:szCs w:val="24"/>
        </w:rPr>
        <w:t>оэтому в данном случае также применяются вышеназванные п</w:t>
      </w:r>
      <w:r w:rsidR="00487680" w:rsidRPr="00E21CAA">
        <w:rPr>
          <w:rFonts w:ascii="Times New Roman" w:hAnsi="Times New Roman" w:cs="Times New Roman"/>
          <w:sz w:val="24"/>
          <w:szCs w:val="24"/>
        </w:rPr>
        <w:t>равила</w:t>
      </w:r>
      <w:r w:rsidR="001D3F39" w:rsidRPr="00E21CAA">
        <w:rPr>
          <w:rFonts w:ascii="Times New Roman" w:hAnsi="Times New Roman" w:cs="Times New Roman"/>
          <w:sz w:val="24"/>
          <w:szCs w:val="24"/>
        </w:rPr>
        <w:t>.</w:t>
      </w:r>
    </w:p>
    <w:sectPr w:rsidR="005A79A2" w:rsidRPr="00E21CAA" w:rsidSect="009119F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0FFF"/>
    <w:multiLevelType w:val="hybridMultilevel"/>
    <w:tmpl w:val="39EC9482"/>
    <w:lvl w:ilvl="0" w:tplc="240407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A8"/>
    <w:rsid w:val="00061C45"/>
    <w:rsid w:val="00093902"/>
    <w:rsid w:val="000A0AEB"/>
    <w:rsid w:val="00161FB9"/>
    <w:rsid w:val="00182FA8"/>
    <w:rsid w:val="001D3F39"/>
    <w:rsid w:val="002834C6"/>
    <w:rsid w:val="002A11B8"/>
    <w:rsid w:val="002B3411"/>
    <w:rsid w:val="003963DF"/>
    <w:rsid w:val="003A3445"/>
    <w:rsid w:val="00424232"/>
    <w:rsid w:val="00487680"/>
    <w:rsid w:val="005A35C4"/>
    <w:rsid w:val="005A79A2"/>
    <w:rsid w:val="005E376D"/>
    <w:rsid w:val="0069404C"/>
    <w:rsid w:val="006B1303"/>
    <w:rsid w:val="006D6121"/>
    <w:rsid w:val="008065B6"/>
    <w:rsid w:val="008701E6"/>
    <w:rsid w:val="009119F9"/>
    <w:rsid w:val="0096502A"/>
    <w:rsid w:val="00B43C04"/>
    <w:rsid w:val="00B65DCF"/>
    <w:rsid w:val="00BD7953"/>
    <w:rsid w:val="00C04215"/>
    <w:rsid w:val="00CC3063"/>
    <w:rsid w:val="00D23925"/>
    <w:rsid w:val="00E21CAA"/>
    <w:rsid w:val="00E3461A"/>
    <w:rsid w:val="00EC2151"/>
    <w:rsid w:val="00F43F36"/>
    <w:rsid w:val="00FB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4D720-6420-493E-93E3-E91E5AAF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7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43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7063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028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5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0F6B47D7F11A80E4A51F68A863909792FE73700B0D78C9BF0547912DD806759766F8A1D7E23A1Bx4f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Шишканова</dc:creator>
  <cp:keywords/>
  <dc:description/>
  <cp:lastModifiedBy>Юля Терентьева</cp:lastModifiedBy>
  <cp:revision>19</cp:revision>
  <cp:lastPrinted>2025-08-11T06:50:00Z</cp:lastPrinted>
  <dcterms:created xsi:type="dcterms:W3CDTF">2014-10-20T09:28:00Z</dcterms:created>
  <dcterms:modified xsi:type="dcterms:W3CDTF">2025-08-11T06:50:00Z</dcterms:modified>
</cp:coreProperties>
</file>