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6B9" w:rsidRPr="00782CD5" w:rsidRDefault="00B406B9" w:rsidP="00B406B9">
      <w:pPr>
        <w:spacing w:line="240" w:lineRule="auto"/>
        <w:ind w:firstLine="567"/>
        <w:contextualSpacing/>
        <w:jc w:val="center"/>
        <w:rPr>
          <w:rFonts w:ascii="Comic Sans MS" w:hAnsi="Comic Sans MS"/>
          <w:b/>
          <w:sz w:val="32"/>
          <w:szCs w:val="32"/>
        </w:rPr>
      </w:pPr>
      <w:r w:rsidRPr="00782CD5">
        <w:rPr>
          <w:rFonts w:ascii="Comic Sans MS" w:hAnsi="Comic Sans MS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85773" wp14:editId="65FF8C0D">
                <wp:simplePos x="0" y="0"/>
                <wp:positionH relativeFrom="column">
                  <wp:posOffset>292735</wp:posOffset>
                </wp:positionH>
                <wp:positionV relativeFrom="paragraph">
                  <wp:posOffset>224155</wp:posOffset>
                </wp:positionV>
                <wp:extent cx="2421890" cy="685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8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562E1" w:rsidRPr="00394FFA" w:rsidRDefault="00160EDC" w:rsidP="00B406B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УРОК</w:t>
                            </w:r>
                            <w:r w:rsidR="00861431">
                              <w:rPr>
                                <w:rFonts w:ascii="Comic Sans MS" w:hAnsi="Comic Sans MS" w:cstheme="minorHAnsi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6</w:t>
                            </w:r>
                            <w:r>
                              <w:rPr>
                                <w:rFonts w:ascii="Comic Sans MS" w:hAnsi="Comic Sans MS" w:cstheme="minorHAnsi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85773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3.05pt;margin-top:17.65pt;width:190.7pt;height:5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" filled="f" stroked="f">
                <v:textbox>
                  <w:txbxContent>
                    <w:p w:rsidR="008562E1" w:rsidRPr="00394FFA" w:rsidRDefault="00160EDC" w:rsidP="00B406B9">
                      <w:pPr>
                        <w:spacing w:line="240" w:lineRule="auto"/>
                        <w:contextualSpacing/>
                        <w:jc w:val="center"/>
                        <w:rPr>
                          <w:rFonts w:ascii="Comic Sans MS" w:hAnsi="Comic Sans MS" w:cstheme="minorHAnsi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УРОК</w:t>
                      </w:r>
                      <w:r w:rsidR="00861431">
                        <w:rPr>
                          <w:rFonts w:ascii="Comic Sans MS" w:hAnsi="Comic Sans MS" w:cstheme="minorHAnsi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6</w:t>
                      </w:r>
                      <w:r>
                        <w:rPr>
                          <w:rFonts w:ascii="Comic Sans MS" w:hAnsi="Comic Sans MS" w:cstheme="minorHAnsi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5349" w:rsidRPr="00782CD5">
        <w:rPr>
          <w:rFonts w:ascii="Comic Sans MS" w:hAnsi="Comic Sans MS"/>
          <w:b/>
          <w:sz w:val="32"/>
          <w:szCs w:val="32"/>
        </w:rPr>
        <w:t xml:space="preserve">Понятие и значение срока годности, </w:t>
      </w:r>
    </w:p>
    <w:p w:rsidR="001207D8" w:rsidRPr="00782CD5" w:rsidRDefault="00975349" w:rsidP="007867B8">
      <w:pPr>
        <w:spacing w:line="240" w:lineRule="auto"/>
        <w:ind w:firstLine="567"/>
        <w:contextualSpacing/>
        <w:jc w:val="center"/>
        <w:rPr>
          <w:rFonts w:ascii="Comic Sans MS" w:hAnsi="Comic Sans MS"/>
          <w:b/>
          <w:sz w:val="32"/>
          <w:szCs w:val="32"/>
        </w:rPr>
      </w:pPr>
      <w:r w:rsidRPr="00782CD5">
        <w:rPr>
          <w:rFonts w:ascii="Comic Sans MS" w:hAnsi="Comic Sans MS"/>
          <w:b/>
          <w:sz w:val="32"/>
          <w:szCs w:val="32"/>
        </w:rPr>
        <w:t>срока службы и гарантийного срока товара и работы.</w:t>
      </w:r>
    </w:p>
    <w:p w:rsidR="007867B8" w:rsidRPr="007867B8" w:rsidRDefault="007867B8" w:rsidP="00914012">
      <w:pPr>
        <w:shd w:val="clear" w:color="auto" w:fill="FFFFFF" w:themeFill="background1"/>
        <w:spacing w:line="240" w:lineRule="auto"/>
        <w:ind w:firstLine="567"/>
        <w:contextualSpacing/>
        <w:jc w:val="center"/>
        <w:rPr>
          <w:rFonts w:ascii="Segoe Print" w:hAnsi="Segoe Print"/>
          <w:b/>
          <w:sz w:val="16"/>
          <w:szCs w:val="16"/>
        </w:rPr>
      </w:pPr>
    </w:p>
    <w:p w:rsidR="00975349" w:rsidRPr="00AD2858" w:rsidRDefault="0072098F" w:rsidP="0091401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58">
        <w:rPr>
          <w:rFonts w:ascii="Times New Roman" w:hAnsi="Times New Roman" w:cs="Times New Roman"/>
          <w:sz w:val="24"/>
          <w:szCs w:val="24"/>
        </w:rPr>
        <w:t>П</w:t>
      </w:r>
      <w:r w:rsidR="00975349" w:rsidRPr="00AD2858">
        <w:rPr>
          <w:rFonts w:ascii="Times New Roman" w:hAnsi="Times New Roman" w:cs="Times New Roman"/>
          <w:sz w:val="24"/>
          <w:szCs w:val="24"/>
        </w:rPr>
        <w:t xml:space="preserve">ретензии </w:t>
      </w:r>
      <w:r w:rsidR="00DC6415" w:rsidRPr="00AD2858">
        <w:rPr>
          <w:rFonts w:ascii="Times New Roman" w:hAnsi="Times New Roman" w:cs="Times New Roman"/>
          <w:sz w:val="24"/>
          <w:szCs w:val="24"/>
        </w:rPr>
        <w:t>по</w:t>
      </w:r>
      <w:r w:rsidR="00975349" w:rsidRPr="00AD2858">
        <w:rPr>
          <w:rFonts w:ascii="Times New Roman" w:hAnsi="Times New Roman" w:cs="Times New Roman"/>
          <w:sz w:val="24"/>
          <w:szCs w:val="24"/>
        </w:rPr>
        <w:t xml:space="preserve"> недостатк</w:t>
      </w:r>
      <w:r w:rsidR="00DC6415" w:rsidRPr="00AD2858">
        <w:rPr>
          <w:rFonts w:ascii="Times New Roman" w:hAnsi="Times New Roman" w:cs="Times New Roman"/>
          <w:sz w:val="24"/>
          <w:szCs w:val="24"/>
        </w:rPr>
        <w:t>ам</w:t>
      </w:r>
      <w:r w:rsidR="00975349" w:rsidRPr="00AD2858">
        <w:rPr>
          <w:rFonts w:ascii="Times New Roman" w:hAnsi="Times New Roman" w:cs="Times New Roman"/>
          <w:sz w:val="24"/>
          <w:szCs w:val="24"/>
        </w:rPr>
        <w:t xml:space="preserve"> товаров, работ и услуг могут быть заявлены потребителями в течение определенных периодов времени. Закон «О защите прав потребителей» знает три вида таких сроков. Рассмотрим каждый из них подробнее.</w:t>
      </w:r>
    </w:p>
    <w:p w:rsidR="008562E1" w:rsidRPr="00AD2858" w:rsidRDefault="00975349" w:rsidP="00F7598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58">
        <w:rPr>
          <w:rFonts w:ascii="Times New Roman" w:hAnsi="Times New Roman" w:cs="Times New Roman"/>
          <w:sz w:val="24"/>
          <w:szCs w:val="24"/>
        </w:rPr>
        <w:t>Всем известно, что на некоторые виды товаров</w:t>
      </w:r>
      <w:r w:rsidR="00DC6415" w:rsidRPr="00AD2858">
        <w:rPr>
          <w:rFonts w:ascii="Times New Roman" w:hAnsi="Times New Roman" w:cs="Times New Roman"/>
          <w:sz w:val="24"/>
          <w:szCs w:val="24"/>
        </w:rPr>
        <w:t>, такие как продукты питания или товары бытовой химии,</w:t>
      </w:r>
      <w:r w:rsidR="00595403" w:rsidRPr="00AD2858">
        <w:rPr>
          <w:rFonts w:ascii="Times New Roman" w:hAnsi="Times New Roman" w:cs="Times New Roman"/>
          <w:sz w:val="24"/>
          <w:szCs w:val="24"/>
        </w:rPr>
        <w:t xml:space="preserve"> медикаменты</w:t>
      </w:r>
      <w:r w:rsidRPr="00AD2858">
        <w:rPr>
          <w:rFonts w:ascii="Times New Roman" w:hAnsi="Times New Roman" w:cs="Times New Roman"/>
          <w:sz w:val="24"/>
          <w:szCs w:val="24"/>
        </w:rPr>
        <w:t xml:space="preserve"> устанавливаются сроки годности. </w:t>
      </w:r>
      <w:r w:rsidRPr="00AD2858">
        <w:rPr>
          <w:rFonts w:ascii="Times New Roman" w:hAnsi="Times New Roman" w:cs="Times New Roman"/>
          <w:b/>
          <w:sz w:val="24"/>
          <w:szCs w:val="24"/>
        </w:rPr>
        <w:t>Срок годности</w:t>
      </w:r>
      <w:r w:rsidRPr="00AD2858">
        <w:rPr>
          <w:rFonts w:ascii="Times New Roman" w:hAnsi="Times New Roman" w:cs="Times New Roman"/>
          <w:sz w:val="24"/>
          <w:szCs w:val="24"/>
        </w:rPr>
        <w:t xml:space="preserve"> – это период, по истечению которого товар (</w:t>
      </w:r>
      <w:r w:rsidR="00914012" w:rsidRPr="00AD2858"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Pr="00AD2858">
        <w:rPr>
          <w:rFonts w:ascii="Times New Roman" w:hAnsi="Times New Roman" w:cs="Times New Roman"/>
          <w:sz w:val="24"/>
          <w:szCs w:val="24"/>
        </w:rPr>
        <w:t>работ</w:t>
      </w:r>
      <w:r w:rsidR="00914012" w:rsidRPr="00AD2858">
        <w:rPr>
          <w:rFonts w:ascii="Times New Roman" w:hAnsi="Times New Roman" w:cs="Times New Roman"/>
          <w:sz w:val="24"/>
          <w:szCs w:val="24"/>
        </w:rPr>
        <w:t>ы</w:t>
      </w:r>
      <w:r w:rsidRPr="00AD2858">
        <w:rPr>
          <w:rFonts w:ascii="Times New Roman" w:hAnsi="Times New Roman" w:cs="Times New Roman"/>
          <w:sz w:val="24"/>
          <w:szCs w:val="24"/>
        </w:rPr>
        <w:t>) считается непригодным для использования по назначению.</w:t>
      </w:r>
      <w:r w:rsidR="00DC6415" w:rsidRPr="00AD2858">
        <w:rPr>
          <w:rFonts w:ascii="Times New Roman" w:hAnsi="Times New Roman" w:cs="Times New Roman"/>
          <w:sz w:val="24"/>
          <w:szCs w:val="24"/>
        </w:rPr>
        <w:t xml:space="preserve"> Продажа товаров с истекшим сроком годности или без установленного срока годности (если он должен быть установлен), </w:t>
      </w:r>
      <w:r w:rsidR="00DC6415" w:rsidRPr="00AD2858">
        <w:rPr>
          <w:rFonts w:ascii="Times New Roman" w:hAnsi="Times New Roman" w:cs="Times New Roman"/>
          <w:b/>
          <w:sz w:val="24"/>
          <w:szCs w:val="24"/>
        </w:rPr>
        <w:t>запрещена.</w:t>
      </w:r>
      <w:r w:rsidRPr="00AD2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98F" w:rsidRPr="00AD2858" w:rsidRDefault="00C618C1" w:rsidP="00F7598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5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На товары </w:t>
      </w:r>
      <w:r w:rsidR="00DC6415" w:rsidRPr="00AD285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длительного </w:t>
      </w:r>
      <w:r w:rsidR="009F0955" w:rsidRPr="00AD285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ис</w:t>
      </w:r>
      <w:r w:rsidR="00DC6415" w:rsidRPr="00AD285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пользования </w:t>
      </w:r>
      <w:r w:rsidR="001207D8" w:rsidRPr="00AD285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(бытовая техника, мебель и др.)</w:t>
      </w:r>
      <w:r w:rsidR="00DC6415" w:rsidRPr="00AD285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9F0955" w:rsidRPr="00AD285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изготовитель </w:t>
      </w:r>
      <w:r w:rsidR="00F75985" w:rsidRPr="00AD2858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обязан</w:t>
      </w:r>
      <w:r w:rsidR="009F0955" w:rsidRPr="00AD285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устанавливать </w:t>
      </w:r>
      <w:r w:rsidR="009F0955" w:rsidRPr="00AD2858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срок службы. </w:t>
      </w:r>
      <w:r w:rsidR="009F0955" w:rsidRPr="00AD285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Это период, в</w:t>
      </w:r>
      <w:r w:rsidR="0072098F" w:rsidRPr="00AD285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течение которого изготовитель (</w:t>
      </w:r>
      <w:r w:rsidR="009F0955" w:rsidRPr="00AD285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исполнитель</w:t>
      </w:r>
      <w:r w:rsidR="0072098F" w:rsidRPr="00AD285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)</w:t>
      </w:r>
      <w:r w:rsidR="009F0955" w:rsidRPr="00AD285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обязуются обеспечивать потребителю возможность использования товара (работы) по назначению и нести ответственность за существенные недостатки. </w:t>
      </w:r>
    </w:p>
    <w:p w:rsidR="00B97EF9" w:rsidRPr="00AD2858" w:rsidRDefault="00C618C1" w:rsidP="00F7598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58">
        <w:rPr>
          <w:rFonts w:ascii="Times New Roman" w:hAnsi="Times New Roman" w:cs="Times New Roman"/>
          <w:sz w:val="24"/>
          <w:szCs w:val="24"/>
        </w:rPr>
        <w:t xml:space="preserve">Изготовитель (исполнитель) вправе устанавливать на товары </w:t>
      </w:r>
      <w:r w:rsidRPr="00AD2858">
        <w:rPr>
          <w:rFonts w:ascii="Times New Roman" w:hAnsi="Times New Roman" w:cs="Times New Roman"/>
          <w:b/>
          <w:sz w:val="24"/>
          <w:szCs w:val="24"/>
        </w:rPr>
        <w:t>гарантийный срок</w:t>
      </w:r>
      <w:r w:rsidRPr="00AD2858">
        <w:rPr>
          <w:rFonts w:ascii="Times New Roman" w:hAnsi="Times New Roman" w:cs="Times New Roman"/>
          <w:sz w:val="24"/>
          <w:szCs w:val="24"/>
        </w:rPr>
        <w:t xml:space="preserve">, то есть период времени, в </w:t>
      </w:r>
      <w:r w:rsidR="00F75985" w:rsidRPr="00AD2858">
        <w:rPr>
          <w:rFonts w:ascii="Times New Roman" w:hAnsi="Times New Roman" w:cs="Times New Roman"/>
          <w:sz w:val="24"/>
          <w:szCs w:val="24"/>
        </w:rPr>
        <w:t xml:space="preserve">течение которого </w:t>
      </w:r>
      <w:r w:rsidRPr="00AD2858">
        <w:rPr>
          <w:rFonts w:ascii="Times New Roman" w:hAnsi="Times New Roman" w:cs="Times New Roman"/>
          <w:sz w:val="24"/>
          <w:szCs w:val="24"/>
        </w:rPr>
        <w:t>потребитель имеет право, установив скр</w:t>
      </w:r>
      <w:r w:rsidR="0072098F" w:rsidRPr="00AD2858">
        <w:rPr>
          <w:rFonts w:ascii="Times New Roman" w:hAnsi="Times New Roman" w:cs="Times New Roman"/>
          <w:sz w:val="24"/>
          <w:szCs w:val="24"/>
        </w:rPr>
        <w:t xml:space="preserve">ытые </w:t>
      </w:r>
      <w:proofErr w:type="gramStart"/>
      <w:r w:rsidR="0072098F" w:rsidRPr="00AD2858">
        <w:rPr>
          <w:rFonts w:ascii="Times New Roman" w:hAnsi="Times New Roman" w:cs="Times New Roman"/>
          <w:sz w:val="24"/>
          <w:szCs w:val="24"/>
        </w:rPr>
        <w:t>недостатки  товара</w:t>
      </w:r>
      <w:proofErr w:type="gramEnd"/>
      <w:r w:rsidR="0072098F" w:rsidRPr="00AD2858">
        <w:rPr>
          <w:rFonts w:ascii="Times New Roman" w:hAnsi="Times New Roman" w:cs="Times New Roman"/>
          <w:sz w:val="24"/>
          <w:szCs w:val="24"/>
        </w:rPr>
        <w:t xml:space="preserve"> (работы</w:t>
      </w:r>
      <w:r w:rsidRPr="00AD2858">
        <w:rPr>
          <w:rFonts w:ascii="Times New Roman" w:hAnsi="Times New Roman" w:cs="Times New Roman"/>
          <w:sz w:val="24"/>
          <w:szCs w:val="24"/>
        </w:rPr>
        <w:t xml:space="preserve">),  предъявить соответствующие претензии продавцу (изготовителю). </w:t>
      </w:r>
    </w:p>
    <w:p w:rsidR="00405D98" w:rsidRPr="00AD2858" w:rsidRDefault="00C618C1" w:rsidP="00F7598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58">
        <w:rPr>
          <w:rFonts w:ascii="Times New Roman" w:hAnsi="Times New Roman" w:cs="Times New Roman"/>
          <w:sz w:val="24"/>
          <w:szCs w:val="24"/>
        </w:rPr>
        <w:t xml:space="preserve">Сразу следует оговориться о том, что </w:t>
      </w:r>
      <w:r w:rsidRPr="00AD2858">
        <w:rPr>
          <w:rFonts w:ascii="Times New Roman" w:hAnsi="Times New Roman" w:cs="Times New Roman"/>
          <w:b/>
          <w:sz w:val="24"/>
          <w:szCs w:val="24"/>
        </w:rPr>
        <w:t xml:space="preserve">установление гарантийного срока – право, а не обязанность </w:t>
      </w:r>
      <w:r w:rsidRPr="00AD2858">
        <w:rPr>
          <w:rFonts w:ascii="Times New Roman" w:hAnsi="Times New Roman" w:cs="Times New Roman"/>
          <w:sz w:val="24"/>
          <w:szCs w:val="24"/>
        </w:rPr>
        <w:t xml:space="preserve">изготовителя, продавца, исполнителя. </w:t>
      </w:r>
      <w:r w:rsidR="00405D98" w:rsidRPr="00AD2858">
        <w:rPr>
          <w:rFonts w:ascii="Times New Roman" w:hAnsi="Times New Roman" w:cs="Times New Roman"/>
          <w:sz w:val="24"/>
          <w:szCs w:val="24"/>
        </w:rPr>
        <w:t xml:space="preserve">Продавец вправе самостоятельно установить гарантийный срок, если он не установлен изготовителем. Однако если изготовитель установил гарантийный </w:t>
      </w:r>
      <w:proofErr w:type="gramStart"/>
      <w:r w:rsidR="00405D98" w:rsidRPr="00AD2858">
        <w:rPr>
          <w:rFonts w:ascii="Times New Roman" w:hAnsi="Times New Roman" w:cs="Times New Roman"/>
          <w:sz w:val="24"/>
          <w:szCs w:val="24"/>
        </w:rPr>
        <w:t>срок,  продавец</w:t>
      </w:r>
      <w:proofErr w:type="gramEnd"/>
      <w:r w:rsidR="00405D98" w:rsidRPr="00AD2858">
        <w:rPr>
          <w:rFonts w:ascii="Times New Roman" w:hAnsi="Times New Roman" w:cs="Times New Roman"/>
          <w:sz w:val="24"/>
          <w:szCs w:val="24"/>
        </w:rPr>
        <w:t xml:space="preserve"> не вправе сократить его продолжительность или совсем его не устанавливать.</w:t>
      </w:r>
    </w:p>
    <w:p w:rsidR="003E2EDE" w:rsidRPr="00AD2858" w:rsidRDefault="0072098F" w:rsidP="00F7598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58">
        <w:rPr>
          <w:rFonts w:ascii="Times New Roman" w:hAnsi="Times New Roman" w:cs="Times New Roman"/>
          <w:sz w:val="24"/>
          <w:szCs w:val="24"/>
        </w:rPr>
        <w:t>Если гарантийный срок установлен,</w:t>
      </w:r>
      <w:r w:rsidR="00405D98" w:rsidRPr="00AD2858">
        <w:rPr>
          <w:rFonts w:ascii="Times New Roman" w:hAnsi="Times New Roman" w:cs="Times New Roman"/>
          <w:sz w:val="24"/>
          <w:szCs w:val="24"/>
        </w:rPr>
        <w:t xml:space="preserve"> и недостатки возникли в течение этого времени,</w:t>
      </w:r>
      <w:r w:rsidRPr="00AD2858">
        <w:rPr>
          <w:rFonts w:ascii="Times New Roman" w:hAnsi="Times New Roman" w:cs="Times New Roman"/>
          <w:sz w:val="24"/>
          <w:szCs w:val="24"/>
        </w:rPr>
        <w:t xml:space="preserve"> продавец (исполнитель, изготовитель) отвеча</w:t>
      </w:r>
      <w:r w:rsidR="003E2EDE" w:rsidRPr="00AD2858">
        <w:rPr>
          <w:rFonts w:ascii="Times New Roman" w:hAnsi="Times New Roman" w:cs="Times New Roman"/>
          <w:sz w:val="24"/>
          <w:szCs w:val="24"/>
        </w:rPr>
        <w:t>ет</w:t>
      </w:r>
      <w:r w:rsidRPr="00AD2858">
        <w:rPr>
          <w:rFonts w:ascii="Times New Roman" w:hAnsi="Times New Roman" w:cs="Times New Roman"/>
          <w:sz w:val="24"/>
          <w:szCs w:val="24"/>
        </w:rPr>
        <w:t xml:space="preserve"> за недостатки товара, если не докаж</w:t>
      </w:r>
      <w:r w:rsidR="003E2EDE" w:rsidRPr="00AD2858">
        <w:rPr>
          <w:rFonts w:ascii="Times New Roman" w:hAnsi="Times New Roman" w:cs="Times New Roman"/>
          <w:sz w:val="24"/>
          <w:szCs w:val="24"/>
        </w:rPr>
        <w:t>ет</w:t>
      </w:r>
      <w:r w:rsidRPr="00AD2858">
        <w:rPr>
          <w:rFonts w:ascii="Times New Roman" w:hAnsi="Times New Roman" w:cs="Times New Roman"/>
          <w:sz w:val="24"/>
          <w:szCs w:val="24"/>
        </w:rPr>
        <w:t xml:space="preserve">, что они возникли </w:t>
      </w:r>
      <w:r w:rsidRPr="00AD2858">
        <w:rPr>
          <w:rFonts w:ascii="Times New Roman" w:hAnsi="Times New Roman" w:cs="Times New Roman"/>
          <w:b/>
          <w:sz w:val="24"/>
          <w:szCs w:val="24"/>
        </w:rPr>
        <w:t>после передачи</w:t>
      </w:r>
      <w:r w:rsidRPr="00AD2858">
        <w:rPr>
          <w:rFonts w:ascii="Times New Roman" w:hAnsi="Times New Roman" w:cs="Times New Roman"/>
          <w:sz w:val="24"/>
          <w:szCs w:val="24"/>
        </w:rPr>
        <w:t xml:space="preserve"> товара потребителю</w:t>
      </w:r>
      <w:r w:rsidR="003E2EDE" w:rsidRPr="00AD2858">
        <w:rPr>
          <w:rFonts w:ascii="Times New Roman" w:hAnsi="Times New Roman" w:cs="Times New Roman"/>
          <w:sz w:val="24"/>
          <w:szCs w:val="24"/>
        </w:rPr>
        <w:t xml:space="preserve"> или по причинам, возникшим до этого момента</w:t>
      </w:r>
      <w:r w:rsidRPr="00AD28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2EDE" w:rsidRPr="00AD2858" w:rsidRDefault="00C618C1" w:rsidP="00F7598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58">
        <w:rPr>
          <w:rFonts w:ascii="Times New Roman" w:hAnsi="Times New Roman" w:cs="Times New Roman"/>
          <w:sz w:val="24"/>
          <w:szCs w:val="24"/>
        </w:rPr>
        <w:t>Если при покупке Вам не выдали гаран</w:t>
      </w:r>
      <w:r w:rsidR="008C1B95" w:rsidRPr="00AD2858">
        <w:rPr>
          <w:rFonts w:ascii="Times New Roman" w:hAnsi="Times New Roman" w:cs="Times New Roman"/>
          <w:sz w:val="24"/>
          <w:szCs w:val="24"/>
        </w:rPr>
        <w:t>тийный талон, или в договоре нет условий о гарантийном сроке, это, скорее всего, говорит о том, что он не установлен.</w:t>
      </w:r>
      <w:r w:rsidR="0072098F" w:rsidRPr="00AD2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B95" w:rsidRPr="00AD2858" w:rsidRDefault="008C1B95" w:rsidP="00F7598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58">
        <w:rPr>
          <w:rFonts w:ascii="Times New Roman" w:hAnsi="Times New Roman" w:cs="Times New Roman"/>
          <w:sz w:val="24"/>
          <w:szCs w:val="24"/>
        </w:rPr>
        <w:t xml:space="preserve">Отсутствие установленного гарантийного срока, тем не менее, не лишает Вас права предъявлять </w:t>
      </w:r>
      <w:r w:rsidR="006D0C3C" w:rsidRPr="00AD2858">
        <w:rPr>
          <w:rFonts w:ascii="Times New Roman" w:hAnsi="Times New Roman" w:cs="Times New Roman"/>
          <w:sz w:val="24"/>
          <w:szCs w:val="24"/>
        </w:rPr>
        <w:t>претензии</w:t>
      </w:r>
      <w:r w:rsidRPr="00AD2858">
        <w:rPr>
          <w:rFonts w:ascii="Times New Roman" w:hAnsi="Times New Roman" w:cs="Times New Roman"/>
          <w:sz w:val="24"/>
          <w:szCs w:val="24"/>
        </w:rPr>
        <w:t xml:space="preserve"> по недостаткам товара. В случаях, когда гарантийный срок не был установлен или к моменту обнаружения</w:t>
      </w:r>
      <w:r w:rsidR="006D0C3C" w:rsidRPr="00AD2858">
        <w:rPr>
          <w:rFonts w:ascii="Times New Roman" w:hAnsi="Times New Roman" w:cs="Times New Roman"/>
          <w:sz w:val="24"/>
          <w:szCs w:val="24"/>
        </w:rPr>
        <w:t xml:space="preserve"> недостатка он уже истек, претензии можно предъявлять в разумный срок, но не поздне 2-х лет с момента передачи товара.</w:t>
      </w:r>
    </w:p>
    <w:p w:rsidR="00C94DA3" w:rsidRPr="00AD2858" w:rsidRDefault="00C94DA3" w:rsidP="00F7598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58">
        <w:rPr>
          <w:rFonts w:ascii="Times New Roman" w:hAnsi="Times New Roman" w:cs="Times New Roman"/>
          <w:sz w:val="24"/>
          <w:szCs w:val="24"/>
        </w:rPr>
        <w:t xml:space="preserve">Даже если с момента покупки прошло более двух лет, у потребителя тем не менее сохраняется право предъявить претензию </w:t>
      </w:r>
      <w:r w:rsidR="003E2EDE" w:rsidRPr="00AD2858">
        <w:rPr>
          <w:rFonts w:ascii="Times New Roman" w:hAnsi="Times New Roman" w:cs="Times New Roman"/>
          <w:sz w:val="24"/>
          <w:szCs w:val="24"/>
        </w:rPr>
        <w:t xml:space="preserve">изготовителю </w:t>
      </w:r>
      <w:r w:rsidRPr="00AD2858">
        <w:rPr>
          <w:rFonts w:ascii="Times New Roman" w:hAnsi="Times New Roman" w:cs="Times New Roman"/>
          <w:sz w:val="24"/>
          <w:szCs w:val="24"/>
        </w:rPr>
        <w:t xml:space="preserve">в течение срока службы (если он не установлен, то в течение 10 лет с момента покупки), но только в случае, если </w:t>
      </w:r>
      <w:r w:rsidR="003E2EDE" w:rsidRPr="00AD2858">
        <w:rPr>
          <w:rFonts w:ascii="Times New Roman" w:hAnsi="Times New Roman" w:cs="Times New Roman"/>
          <w:sz w:val="24"/>
          <w:szCs w:val="24"/>
        </w:rPr>
        <w:t xml:space="preserve">докажет, что </w:t>
      </w:r>
      <w:r w:rsidRPr="00AD2858">
        <w:rPr>
          <w:rFonts w:ascii="Times New Roman" w:hAnsi="Times New Roman" w:cs="Times New Roman"/>
          <w:sz w:val="24"/>
          <w:szCs w:val="24"/>
        </w:rPr>
        <w:t xml:space="preserve">данный недостаток </w:t>
      </w:r>
      <w:r w:rsidR="003E2EDE" w:rsidRPr="00AD2858">
        <w:rPr>
          <w:rFonts w:ascii="Times New Roman" w:hAnsi="Times New Roman" w:cs="Times New Roman"/>
          <w:sz w:val="24"/>
          <w:szCs w:val="24"/>
        </w:rPr>
        <w:t xml:space="preserve">возник до передачи товара потребителю или по причинам, возникшим до этого момента, и </w:t>
      </w:r>
      <w:r w:rsidRPr="00AD2858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AD2858">
        <w:rPr>
          <w:rFonts w:ascii="Times New Roman" w:hAnsi="Times New Roman" w:cs="Times New Roman"/>
          <w:b/>
          <w:sz w:val="24"/>
          <w:szCs w:val="24"/>
        </w:rPr>
        <w:t>существенным</w:t>
      </w:r>
      <w:r w:rsidR="003E2EDE" w:rsidRPr="00AD2858">
        <w:rPr>
          <w:rFonts w:ascii="Times New Roman" w:hAnsi="Times New Roman" w:cs="Times New Roman"/>
          <w:sz w:val="24"/>
          <w:szCs w:val="24"/>
        </w:rPr>
        <w:t xml:space="preserve"> </w:t>
      </w:r>
      <w:r w:rsidRPr="00AD2858">
        <w:rPr>
          <w:rFonts w:ascii="Times New Roman" w:hAnsi="Times New Roman" w:cs="Times New Roman"/>
          <w:sz w:val="24"/>
          <w:szCs w:val="24"/>
        </w:rPr>
        <w:t>(См. Урок 5).</w:t>
      </w:r>
    </w:p>
    <w:p w:rsidR="00A31318" w:rsidRPr="00AD2858" w:rsidRDefault="00B97EF9" w:rsidP="00F7598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58">
        <w:rPr>
          <w:rFonts w:ascii="Times New Roman" w:hAnsi="Times New Roman" w:cs="Times New Roman"/>
          <w:sz w:val="24"/>
          <w:szCs w:val="24"/>
        </w:rPr>
        <w:t>Исчисляются все указанные виды сроков по-разному. Так</w:t>
      </w:r>
      <w:r w:rsidR="005E2348" w:rsidRPr="00AD2858">
        <w:rPr>
          <w:rFonts w:ascii="Times New Roman" w:hAnsi="Times New Roman" w:cs="Times New Roman"/>
          <w:sz w:val="24"/>
          <w:szCs w:val="24"/>
        </w:rPr>
        <w:t>, с</w:t>
      </w:r>
      <w:r w:rsidRPr="00AD2858">
        <w:rPr>
          <w:rFonts w:ascii="Times New Roman" w:hAnsi="Times New Roman" w:cs="Times New Roman"/>
          <w:sz w:val="24"/>
          <w:szCs w:val="24"/>
        </w:rPr>
        <w:t>рок годности устанавливается с момента изготовления товара. Срок службы и гарантийны</w:t>
      </w:r>
      <w:bookmarkStart w:id="0" w:name="_GoBack"/>
      <w:bookmarkEnd w:id="0"/>
      <w:r w:rsidRPr="00AD2858">
        <w:rPr>
          <w:rFonts w:ascii="Times New Roman" w:hAnsi="Times New Roman" w:cs="Times New Roman"/>
          <w:sz w:val="24"/>
          <w:szCs w:val="24"/>
        </w:rPr>
        <w:t>й срок начинают течь с момента передачи товара потребителю (т.е. с момента покупки или с момента подписания акта приемки выполненных работ)</w:t>
      </w:r>
      <w:r w:rsidR="005E2348" w:rsidRPr="00AD2858">
        <w:rPr>
          <w:rFonts w:ascii="Times New Roman" w:hAnsi="Times New Roman" w:cs="Times New Roman"/>
          <w:sz w:val="24"/>
          <w:szCs w:val="24"/>
        </w:rPr>
        <w:t>. Если же день передачи установить невозможно – с момента изготовления товара. Гарантийный срок на сезонные товары начинает течь с момента наступления соответствующего сезона, которые утверждаются нормативными актами субъектов России. Так, даты наступления сезонов в Республике Мордовия утверждены постановлением Правительства РМ № 71 от 09.03.2011 года.</w:t>
      </w:r>
      <w:r w:rsidR="0072098F" w:rsidRPr="00AD2858">
        <w:rPr>
          <w:rFonts w:ascii="Times New Roman" w:hAnsi="Times New Roman" w:cs="Times New Roman"/>
          <w:sz w:val="24"/>
          <w:szCs w:val="24"/>
        </w:rPr>
        <w:t xml:space="preserve"> Согласно данному документу весенний сезон начинается с 15 марта, летний – с 1 мая, осенн</w:t>
      </w:r>
      <w:r w:rsidR="00FE2EA5" w:rsidRPr="00AD2858">
        <w:rPr>
          <w:rFonts w:ascii="Times New Roman" w:hAnsi="Times New Roman" w:cs="Times New Roman"/>
          <w:sz w:val="24"/>
          <w:szCs w:val="24"/>
        </w:rPr>
        <w:t>ий – с 1 сентября, зимний – с 1</w:t>
      </w:r>
      <w:r w:rsidR="0072098F" w:rsidRPr="00AD2858">
        <w:rPr>
          <w:rFonts w:ascii="Times New Roman" w:hAnsi="Times New Roman" w:cs="Times New Roman"/>
          <w:sz w:val="24"/>
          <w:szCs w:val="24"/>
        </w:rPr>
        <w:t xml:space="preserve"> ноября.</w:t>
      </w:r>
    </w:p>
    <w:sectPr w:rsidR="00A31318" w:rsidRPr="00AD2858" w:rsidSect="007867B8">
      <w:pgSz w:w="11906" w:h="16838"/>
      <w:pgMar w:top="142" w:right="295" w:bottom="142" w:left="2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66"/>
    <w:rsid w:val="001207D8"/>
    <w:rsid w:val="00160EDC"/>
    <w:rsid w:val="00161A95"/>
    <w:rsid w:val="002A641C"/>
    <w:rsid w:val="003E2EDE"/>
    <w:rsid w:val="00405D98"/>
    <w:rsid w:val="0051620E"/>
    <w:rsid w:val="005475ED"/>
    <w:rsid w:val="00595403"/>
    <w:rsid w:val="005E2348"/>
    <w:rsid w:val="00672C26"/>
    <w:rsid w:val="006D0C3C"/>
    <w:rsid w:val="0072098F"/>
    <w:rsid w:val="00782CD5"/>
    <w:rsid w:val="007867B8"/>
    <w:rsid w:val="00810A41"/>
    <w:rsid w:val="008562E1"/>
    <w:rsid w:val="00861431"/>
    <w:rsid w:val="008C1B95"/>
    <w:rsid w:val="00911D9D"/>
    <w:rsid w:val="00914012"/>
    <w:rsid w:val="009638FC"/>
    <w:rsid w:val="00975349"/>
    <w:rsid w:val="009F0955"/>
    <w:rsid w:val="00A31318"/>
    <w:rsid w:val="00AC4EB0"/>
    <w:rsid w:val="00AD2858"/>
    <w:rsid w:val="00B406B9"/>
    <w:rsid w:val="00B97EF9"/>
    <w:rsid w:val="00C618C1"/>
    <w:rsid w:val="00C94DA3"/>
    <w:rsid w:val="00DC6415"/>
    <w:rsid w:val="00E3224C"/>
    <w:rsid w:val="00E73E66"/>
    <w:rsid w:val="00F2684A"/>
    <w:rsid w:val="00F75985"/>
    <w:rsid w:val="00FD4EAE"/>
    <w:rsid w:val="00FE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EDCA2-4D10-4FE8-A2DF-4702904D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Шишканова</dc:creator>
  <cp:lastModifiedBy>Юля Терентьева</cp:lastModifiedBy>
  <cp:revision>10</cp:revision>
  <cp:lastPrinted>2014-04-14T07:47:00Z</cp:lastPrinted>
  <dcterms:created xsi:type="dcterms:W3CDTF">2021-03-30T11:30:00Z</dcterms:created>
  <dcterms:modified xsi:type="dcterms:W3CDTF">2025-08-11T06:34:00Z</dcterms:modified>
</cp:coreProperties>
</file>