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EEE" w:rsidRPr="00CA0EEE" w:rsidRDefault="00CA0EEE" w:rsidP="00CA0EEE">
      <w:pPr>
        <w:spacing w:after="0" w:line="360" w:lineRule="auto"/>
        <w:jc w:val="center"/>
        <w:rPr>
          <w:rFonts w:ascii="Times New Roman" w:eastAsia="Times New Roman" w:hAnsi="Times New Roman" w:cs="Times New Roman"/>
          <w:b/>
          <w:bCs/>
          <w:sz w:val="21"/>
          <w:szCs w:val="21"/>
        </w:rPr>
      </w:pPr>
      <w:r w:rsidRPr="00CA0EEE">
        <w:rPr>
          <w:rFonts w:ascii="Times New Roman" w:eastAsia="Times New Roman" w:hAnsi="Times New Roman" w:cs="Times New Roman"/>
          <w:b/>
          <w:bCs/>
          <w:sz w:val="21"/>
        </w:rPr>
        <w:t>ПРОЛЕТАРСКИЙ РАЙОННЫЙ СУД ГОРОДА САРАНСКА</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p>
    <w:p w:rsidR="00CA0EEE" w:rsidRPr="00CA0EEE" w:rsidRDefault="00CA0EEE" w:rsidP="00CA0EEE">
      <w:pPr>
        <w:spacing w:after="0" w:line="360" w:lineRule="auto"/>
        <w:rPr>
          <w:rFonts w:ascii="Verdana" w:eastAsia="Times New Roman" w:hAnsi="Verdana" w:cs="Times New Roman"/>
          <w:sz w:val="21"/>
          <w:szCs w:val="21"/>
        </w:rPr>
      </w:pPr>
      <w:r w:rsidRPr="00CA0EEE">
        <w:rPr>
          <w:rFonts w:ascii="Verdana" w:eastAsia="Times New Roman" w:hAnsi="Verdana" w:cs="Times New Roman"/>
          <w:sz w:val="21"/>
        </w:rPr>
        <w:t>Дело N 2-1390/2015 &lt;данные изъяты&gt;</w:t>
      </w:r>
    </w:p>
    <w:p w:rsidR="00CA0EEE" w:rsidRPr="00CA0EEE" w:rsidRDefault="00CA0EEE" w:rsidP="00CA0EEE">
      <w:pPr>
        <w:spacing w:after="0" w:line="360" w:lineRule="auto"/>
        <w:rPr>
          <w:rFonts w:ascii="Verdana" w:eastAsia="Times New Roman" w:hAnsi="Verdana" w:cs="Times New Roman"/>
          <w:sz w:val="21"/>
          <w:szCs w:val="21"/>
        </w:rPr>
      </w:pP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РЕШЕНИЕ</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Именем Российской Федерации</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Г. Саранск 28 июля 2015 г.</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Пролетарский районный суд г. Саранска Республики Мордовия</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В составе: судьи Юркиной С.И.</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При секретаре П.</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С участием: истца З.,</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представителя ответчика Общества с ограниченной ответственностью "Городская управляющая компания Пролетарского района", К., действующей по доверенности от о8.09.2014 N N</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рассмотрел в открытом судебном заседании гражданское дело по иску З. к Обществу с ограниченной ответственностью "Городская управляющая компания Пролетарского района" о возмещении ущерба, причиненного залитием квартиры, взыскании неустойки, штрафа и о возмещении морального вреда,</w:t>
      </w:r>
    </w:p>
    <w:p w:rsidR="00CA0EEE" w:rsidRPr="00CA0EEE" w:rsidRDefault="00CA0EEE" w:rsidP="00CA0EEE">
      <w:pPr>
        <w:spacing w:after="0" w:line="240" w:lineRule="auto"/>
        <w:jc w:val="center"/>
        <w:rPr>
          <w:rFonts w:ascii="Verdana" w:eastAsia="Times New Roman" w:hAnsi="Verdana" w:cs="Times New Roman"/>
          <w:sz w:val="21"/>
          <w:szCs w:val="21"/>
        </w:rPr>
      </w:pPr>
    </w:p>
    <w:p w:rsidR="00CA0EEE" w:rsidRPr="00CA0EEE" w:rsidRDefault="00CA0EEE" w:rsidP="00CA0EEE">
      <w:pPr>
        <w:spacing w:after="0" w:line="240" w:lineRule="auto"/>
        <w:jc w:val="center"/>
        <w:rPr>
          <w:rFonts w:ascii="Verdana" w:eastAsia="Times New Roman" w:hAnsi="Verdana" w:cs="Times New Roman"/>
          <w:sz w:val="21"/>
          <w:szCs w:val="21"/>
        </w:rPr>
      </w:pPr>
      <w:r w:rsidRPr="00CA0EEE">
        <w:rPr>
          <w:rFonts w:ascii="Verdana" w:eastAsia="Times New Roman" w:hAnsi="Verdana" w:cs="Times New Roman"/>
          <w:sz w:val="21"/>
        </w:rPr>
        <w:t>установил:</w:t>
      </w:r>
    </w:p>
    <w:p w:rsidR="00CA0EEE" w:rsidRPr="00CA0EEE" w:rsidRDefault="00CA0EEE" w:rsidP="00CA0EEE">
      <w:pPr>
        <w:spacing w:after="0" w:line="240" w:lineRule="auto"/>
        <w:jc w:val="center"/>
        <w:rPr>
          <w:rFonts w:ascii="Verdana" w:eastAsia="Times New Roman" w:hAnsi="Verdana" w:cs="Times New Roman"/>
          <w:sz w:val="21"/>
          <w:szCs w:val="21"/>
        </w:rPr>
      </w:pP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З. обратились в суд с иском к Обществу с ограниченной ответственностью "Городская управляющая компания Пролетарского района" (далее используется сокращенное наименование - ООО "Городская управляющая компания Пролетарского района") о возмещении ущерба, причиненного залитием квартиры, взыскании неустойки, штрафа и о возмещении морального вреда.</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В обоснование указала, что с весны 2014 года затапливает осадками квартиру &lt;данные изъяты&gt;, принадлежащую ей &lt;данные изъяты&gt;, по причине аварийного состояния кровельного покрытия дома. В результате затопления повреждены внутренняя отделка квартиры, чем ей причинен материальный ущерб на сумму 121 372 рубля. Так же ей причинен моральный вред, выразившийся в нравственных переживаниях.</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Она неоднократно обращалась к ответчику с заявлениями о ремонте кровли дома.</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02.06.2015 г. в адрес ответчика направила претензию о возмещении причиненного материального ущерба, ответ на которую не получен.</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Ответчик осуществляет содержание, управление и обслуживание дома &lt;данные изъяты&gt; и виновен в указанном затоплении принадлежащего ей имущества, и в силу закона обязан возместить причиненный ущерб.</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За просрочку выполнения требования потребителя ответчик несет ответственность в виде неустойки, предусмотренной пунктом 5 статьи 28 Закона Российской Федерации от 07.02.1992 года N 2300-1 "О защите прав потребителей"</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На основании изложенного и статьи 1064 Гражданского кодекса Российской Федерации, статей 13, 15, 28, 29, 31 Закона Российской Федерации от 07.02.1992 года N 2300-1 "О защите прав потребителей" просят взыскать с ответчика в ее пользу:</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121372 рубля - стоимость восстановительного ремонта квартиры;</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lastRenderedPageBreak/>
        <w:t>36411 руб. 60 коп. - неустойку за просрочку требования потребителя;</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денежную компенсацию морального вреда в размере 10 000 рублей;</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штраф в размере 50% от присужденной судом суммы.</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В заявлении от 28.07.2015 г. истица увеличила размер исковых требований о взыскании стоимости восстановительного ремонта квартиры с суммы 121372 рублей до суммы 177365 рублей, и заявила требование о возмещении расходов по оплате судебной строительно-технической экспертизы в размере 9180 рублей.</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В судебном заседании истица поддержала измененные исковые требования по основаниям, изложенным в заявлении.</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В судебном заседании представитель ответчика Общества с ограниченной ответственностью "Городская управляющая компания Пролетарского района" К. не признала иск по тем основаниям, что материальный ущерб причинен истице действиями подрядчика Общества с ограниченной ответственностью "ЖЭК-4".</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Суд, исследовав доказательства, считает, что исковые требования подлежат частичному удовлетворению по следующим основаниям.</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З. на праве собственности принадлежит квартира, расположенная по адресу: г&lt;данные изъяты&gt; Государственная регистрация права &lt;данные изъяты&gt; на квартиру произведена 10.10.2012 года, о чем сделана запись регистрации N N.</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Согласно договору управления многоквартирным домом от 24 января 2013 года, заключенному между ООО "Городская управляющая компания Пролетарского района" - "управляющей организацией" и председателем многоквартирного жилого дома &lt;данные изъяты&gt; действующим на основании доверенности и протокола общего собрания от 14.01.2013 года собственников жилых помещений многоквартирного дома, - "собственником", "управляющая организация" оказывает услуги и выполняет работы по надлежащему содержанию и ремонту общего имущества в многоквартирном жилом доме N &lt;данные изъяты&gt; "Собственник" обязан ежемесячно производить оплату управляющей компании за содержание и ремонт общего имущества в доме.</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В соответствии с приложением к договору, в состав общего имущества в многоквартирном жилом доме N &lt;данные изъяты&gt; входит крыша.</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Из вышеизложенного следует, что истица, являясь &lt;данные изъяты&gt; жилого помещения в многоквартирном жилом доме &lt;данные изъяты&gt; находится в договорных отношениях с ООО "Городская управляющая компания Пролетарского района" по оказанию услуг и выполнения работы по надлежащему содержанию и ремонту общего имущества в многоквартирном жилом доме &lt;данные изъяты&gt; Данный договор, в силу пункта 1 статьи 730 Гражданского кодекса Российской Федерации, является договором бытового подряда, по которому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Пунктом 6.5 договора управления многоквартирным домом от 04 февраля 2013 года предусмотрено, что "управляющая организация" несет ответственность за ущерб, причиненный общему имуществу в многоквартирном доме, а также личному имуществу собственника, возникший в результате действий или бездействий в соответствии с действующим законодательством Российской Федерации.</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lastRenderedPageBreak/>
        <w:t>По факту обстоятельств причинения ущерба сторонами составляется акт, который подписывается не позднее 12 часов с момента обращения в управляющую организацию и службу 071. При невозможности подписания акта лицом, которому нанесен ущерб, данный акт кроме "управляющей организацией" подписывается двумя независимыми лицами из числа собственников.</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В соответствии с пунктом 3 статьи 730 Гражданского кодекса Российской Федерации к отношениям по договору бытового подряда, не урегулированным настоящим Кодексом, применяются законы о защите прав потребителей и иные правовые акты, принятые в соответствии с ними.</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Следовательно, правоотношения между истицей и ответчиком, возникшие по договору управления многоквартирным домом от 24 января 2013 года, регулируются нормами Гражданского кодекса Российской Федерации, Законом Российской Федерации от 07 февраля 1992 года N 2300-1 "О защите прав потребителей" и иными правовыми актами, принятыми в соответствии с ними.</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Из материалов дела усматривается, что в результате ненадлежащего исполнения ответчиком своих обязанностей по договору управления многоквартирным домом от 24 января 2013 года, а именно, невыполнением работ по надлежащему содержанию общего имущества многоквартирного дома - крыши, в период весна - осень 2014 года происходило залитие квартиры, принадлежащей истце на праве собственности, дождевыми водами, поступавшими с крыши.</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При этом акт обследования технического состояния квартиры составлялся ответчиком 25.12.2014.</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Согласно заключению судебной строительно-технической экспертизы N N от 16.07.2015 года, проведенной экспертом ООО "Экспертно-Оценочное Бюро" с участием собственника квартиры &lt;адрес&gt;, и представителя ответчика ООО "ГУК Пролетарского района", на момент экспертного осмотра 16.07.2015 г. указанной квартиры в ней обнаружены следующие повреждения:</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в жилой комнате N 1 площадью 14 кв. м - вздутие окрасочного покрытия, выпадение штукатурки местами, разводы темно-желтого цвета на потолке;</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отклеивание обоев на стенах, поражение плесенью черного цвета;</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в жилой комнате N 2 площадью 16,6 кв. м - вздутие окрасочного покрытия, разводы темно-желтого цвета на потолке;</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отклеивание обоев и пятна серого цвета на стенах, поражение плесенью;</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в коридоре площадью 6,8 кв. м - пятна темно-желтого цвета на обшивке из пластиковых панелей на потолке, плесень на перекрытии под обшивкой; темно-желтого цвета; вздутие покрытия полов из ламината; набухание обшивки перегородки из гипсокартона;</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в ванной площадью 2, 1 кв. м - ржавые пятна от потеков на потолке;</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в туалете площадью 1,0 кв. м - ржавые пятна от потеков на потолке;</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В данном акте экспертного исследования указаны виды работ, которые надлежит произвести для устранения выявленных повреждений в квартире, и определена их стоимость в размере 177365 рублей.</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 xml:space="preserve">Данное заключение судебной строительно-технической экспертизы дано на основании проведенной судебной строительно-технической экспертизы в рамках данного гражданского дела с соблюдением процессуального порядка ее назначения и проведения. Эксперту перед проведением экспертизы разъяснены его обязанности и права, он предупрежден об уголовной ответственности за дачу </w:t>
      </w:r>
      <w:r w:rsidRPr="00CA0EEE">
        <w:rPr>
          <w:rFonts w:ascii="Verdana" w:eastAsia="Times New Roman" w:hAnsi="Verdana" w:cs="Times New Roman"/>
          <w:color w:val="000000"/>
          <w:sz w:val="21"/>
        </w:rPr>
        <w:lastRenderedPageBreak/>
        <w:t>заведомо ложного заключения. И в соответствии со статьей 55 Гражданского процессуального кодекса Российской Федерации данное заключение экспертов является одним из видов доказательств по гражданскому делу, содержащее сведения об обстоятельствах, имеющих значение для дела, а именно, о повреждении внутренней отделки квартиры, и стоимости восстановительного ремонта. Поэтому суд берет это заключение экспертизы за основу решения.</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Согласно статье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При изложенных обстоятельствах суд считает, что залитием квартиры, водами, поступавшим с кровли дома, истце причинен материальный вред в общем размере 177365 рублей. Материальный вред причинен по вине ответчика, не исполнившего надлежащим образом свои обязательства по договору управления многоквартирным домом от 24 января 2013 года.</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Доводы представителя ответчика о том, что причинителем вреда является подрядчик ООО "ЖЭК-4", который обязан возместить его, отклоняется судом, как необоснованный.</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ООО "Городская управляющая компания Пролетарского района" привлекло к исполнению договора управления многоквартирным домом от 24 января 2013 года ООО "ЖЭК-4".</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Так, 01 сентября 2013 года ООО "Городская управляющая компания Пролетарского района" - "заказчик", представляющее интересы граждан, проживающих в многоквартирных домах, находящихся в управлении данного юридического лица, заключило с ООО "ЖЭК- 4" - "подрядчиком" договор N N на оказание услуг и выполнение работ по техническому обслуживанию (содержанию) и ремонту общего имущества многоквартирных домов, по которому "подрядчик" обязуется обеспечивать надлежащее техническое обслуживание (содержание) и ремонт общего имущества многоквартирных домов.</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Заключение такого договора предусмотрено пунктом 3.1.3 договора управления многоквартирным домом от 24.01.2013 года, согласно которому "управляющая организация" обязуется проводить выбор исполнителей (подрядных, в том числе специализированных организаций) для выполнения работ и оказания услуг по содержанию и текущему ремонту общего имущества и заключать с ними от имени и за счет "собственника" договоры, либо обеспечивать выполнение работ и оказание услуг по содержанию и текущему ремонту общего имущества самостоятельно.</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 xml:space="preserve">Согласно пункту 1 статьи 706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w:t>
      </w:r>
      <w:r w:rsidRPr="00CA0EEE">
        <w:rPr>
          <w:rFonts w:ascii="Verdana" w:eastAsia="Times New Roman" w:hAnsi="Verdana" w:cs="Times New Roman"/>
          <w:color w:val="000000"/>
          <w:sz w:val="21"/>
        </w:rPr>
        <w:lastRenderedPageBreak/>
        <w:t>к исполнению своих обязательств других лиц (субподрядчиков). В этом случае подрядчик выступает в роли генерального подрядчика.</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Следовательно, по договору N N на оказание услуг и выполнение работ по техническому обслуживанию (содержанию) и ремонту общего имущества многоквартирных домов ООО "Городская управляющая компания Пролетарского района" является генеральным подрядчиком, а ООО "ЖЭК -4" - субподрядчиком.</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Пунктом 3 статьи 706 Гражданского кодекса Российской Федерации установлено, что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настоящего Кодекса, а перед субподрядчиком - ответственность за неисполнение или ненадлежащее исполнение заказчиком обязательств по договору подряда.</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Пунктом 6.5 договора управления многоквартирным домом от 24.01.2013 года предусмотрено, что "управляющая организация" несет ответственность за ущерб, причиненный общему имуществу в многоквартирном доме, а также личному имуществу собственника, возникший в результате действий или бездействий в соответствии с действующим законодательством Российской Федерации.</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Поскольку договор управления многоквартирным домом от 24.01.2013 года не содержит право "заказчика" на предъявление к субподрядчику требований, связанные с нарушением договора, заключенного между субподрядчиком и генеральным подрядчиком, то ООО "Городская управляющая компания Пролетарского района" несет перед "заказчиком" - истицей ответственность за последствия неисполнения или ненадлежащего исполнения обязательств субподрядчиком.</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Согласно пункту 1 статьи 1064 Гражданского кодекса Российской Федерации вред, причиненный имуществу гражданина, подлежит возмещению в полном объеме лицом, причинившим вред.</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В силу пункта 1 статьи 29 Закона Российской Федерации от 07 февраля 1992 года N 2300-1 "О защите прав потребителей" потребитель при обнаружении недостатков выполненной работы (оказанной услуги) вправе по своему выбору потребовать:</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безвозмездного устранения недостатков выполненной работы (оказанной услуги);</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соответствующего уменьшения цены выполненной работы (оказанной услуги);</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возмещения понесенных им расходов по устранению недостатков выполненной работы (оказанной услуги) своими силами или третьими лицами.</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lastRenderedPageBreak/>
        <w:t>Следовательно, материальный ущерб, причиненный истице в результате ненадлежащего выполнения ответчиком работ по договору управления многоквартирным домом от 24 января 2013 года, подлежит возмещению ответчиком в соответствии со статьей 15, пунктом 1 статьи 1064 Гражданского кодекса Российской Федерации, пунктом 1 статьи 29 Закона Российской Федерации от 07 февраля 1992 года N 2300-1 "О защите прав потребителей", пунктом 6.5 договора управления многоквартирным домом от 24 января 2013 года. Поэтому исковые требования истицы о возмещении материального ущерба, являются обоснованными, с ответчика в пользу истицы следует взыскать 177365 рублей.</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Исковые требования истицы о возмещении морального вреда подлежат частичному удовлетворению.</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Согласно статье 15 Закона Российской Федерации от 7 февраля 1992 года N 2300-I "О защите прав потребителей" моральный вред, причиненный потребителю вследствие нарушения изготовителем (исполнителем, продавцом) или организацией, выполняющей функции изготовителя (продавца) на основании договора с ним,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В пункте 45 Постановления Пленума Верховного Суда РФ от 28 июня 2012 г. N 17 "О рассмотрении судами гражданских дел по спорам о защите прав потребителей" разъяснено, что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Из пояснений истицы следует, что ей ненадлежащим выполнением ответчиком работ по договору управления многоквартирным домом от 24 января 2013 года причинен моральный вред, выразившийся в ее нравственных страданиях.</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Таким образом, истице причинен моральный вред нарушением ее прав потребителей, который в силу указанных положений закона подлежит возмещению. Суд, определяя размер компенсации морального вреда, в соответствии с требованиями статьи 1100 Гражданского кодекса Российской Федерации, учитывает характер и степень причиненных истице нравственных страданий, а так же принципы разумности и справедливости. С учетом совокупности данных обстоятельств суд считает, что с ответчика в пользу истицы следует взыскать компенсацию в возмещение морального вреда в размере 3 000 рублей. Истице следует отказать в удовлетворении остальной части исковых требований о возмещении морального вреда.</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Истицей заявлено исковое требование о взыскании неустойки за не удовлетворение требования потребителя об оплате стоимости восстановительного ремонта квартиры, изложенные ей в претензии от 02.06.2015 г. в сроки, установленные Пунктом 1 статьи 31 Закона Российской Федерации от 7 февраля 1992 года N 2300-I "О защите прав потребителей". Просит взыскать неустойку за период просрочки выполнения требования потребителя с 13.06.20145 г. - для истечения десятидневного срока рассмотрения претензии по 22.06.2015 г. - по день обращения в суд с иском.</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lastRenderedPageBreak/>
        <w:t>Пунктом 1 статьи 31 Закона Российской Федерации от 7 февраля 1992 года N 2300-I "О защите прав потребителей" установлено, что требования потребителя об уменьшении цены за выполненную работу (оказанную услугу) подлежат удовлетворению в десятидневный срок со дня предъявления соответствующего требования.</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28 настоящего Закона (пункт 3 статьи 31).</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Согласно пункту 5 статьи 28 Закона Российской Федерации от 7 февраля 1992 года N 2300-I "О защите прав потребителей"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В нарушение статьи 56 Гражданского процессуального кодекса Российской Федерации истицей не представлены доказательства того, что ей доставлялась ответчику претензия от 02.06.2015 г. В связи с этим не имеются основания для привлечения ответчика к ответственности в виде неустойки, предусмотренной пунктом 1 статьи 31 Закона Российской Федерации от 7 февраля 1992 года N 2300-I "О защите прав потребителей". Поэтому исковые требования истицы о взыскании неустойки за просрочку удовлетворения требования потребителя не подлежат удовлетворению.</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Пункт 6 статьи 13 Закона Российской Федерации от 7 февраля 1992 г. N 2300-I "О защите прав потребителей" устанавливает, что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Согласно разъяснениям пункта 46 Постановления Пленума Верховного Суда РФ от 28 июня 2012 г. N 17 "О рассмотрении судами гражданских дел по спорам о защите прав потребителей" при удовлетворении судом требований потребителя в связи с нарушением его прав, установленных Законом о защите прав потребителей, которые не были удовлетворены в добровольном порядке изготовителем (исполнителем, продавцом, уполномоченной организацией или уполномоченным индивидуальным предпринимателем, импортером), суд взыскивает с ответчика в пользу потребителя штраф независимо от того, заявлялось ли такое требование суду (пункт 6 статьи13 Закона Российской Федерации от 7 февраля 1992 г. N 2300-I "О защите прав потребителей").</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 xml:space="preserve">Судом установлено, что ответчик не исполнил в добровольном порядке требования истицы З. о возмещении материального ущерба, заявленные в исковом </w:t>
      </w:r>
      <w:r w:rsidRPr="00CA0EEE">
        <w:rPr>
          <w:rFonts w:ascii="Verdana" w:eastAsia="Times New Roman" w:hAnsi="Verdana" w:cs="Times New Roman"/>
          <w:color w:val="000000"/>
          <w:sz w:val="21"/>
        </w:rPr>
        <w:lastRenderedPageBreak/>
        <w:t>заявлении, в связи с чем имеется основание для взыскания с ответчика в пользу истицы штрафа.</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Расчет штрафа: 90182 руб. 50 коп. ((177365 рублей + 3000 рублей):2)</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Представитель ответчика заявил о снижении указанного размера штрафа в порядке, предусмотренном статьей 333 Гражданского кодекса Российской Федерации.</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Статья 333 Гражданского кодекса российской Федерации устанавливает, что если подлежащая уплате неустойка явно несоразмерна последствиям нарушения обязательства, суд вправе уменьшить неустойку.</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Учитывая срок просрочки обязательства, а также отсутствие тяжких последствий от указанных действий, принципы разумности, справедливости и соразмерности последствиям нарушения обязательства, суд считает, что подлежащий уплате штраф явно несоразмерен последствиям нарушенного обязательства и полагает возможным применить положения статьи 333 Гражданского кодекса Российской Федерации, уменьшив размер штрафа с суммы 90182 руб. 50 коп. до 40 000 рублей. В связи с этим исковые требования истца о взыскании штрафа за неудовлетворение в добровольном порядке требований потребителя подлежат частичному удовлетворению. С ответчика в пользу истца следует взыскать штраф в размере 40000 рублей.</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В соответствии с частью первой статьи 98 Гражданского процессуального кодекса Российской Федерации истице подлежат возмещению ответчиком понесенные ей расходы на оплату стоимости судебной строительно-технической экспертизы в размере 9180 рублей, подтвержденные письменными доказательствами.</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В силу части 1 статьи 103 Гражданского процессуального кодекса Российской Федерации с ответчика следует взыскать 5047 руб. 30 коп. - государственную пошлину в бюджет городского округа Саранск (4747 руб. 30 коп. с суммы иска о возмещении материального ущерба, с иска о возмещении морального вреда по 300 рублей).</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Руководствуясь статьями 194 - 199 Гражданского процессуального кодекса Российской Федерации, Пролетарский районный суд г. Саранска Республики Мордовия,</w:t>
      </w:r>
    </w:p>
    <w:p w:rsidR="00CA0EEE" w:rsidRPr="00CA0EEE" w:rsidRDefault="00CA0EEE" w:rsidP="00CA0EEE">
      <w:pPr>
        <w:spacing w:after="0" w:line="240" w:lineRule="auto"/>
        <w:jc w:val="center"/>
        <w:rPr>
          <w:rFonts w:ascii="Verdana" w:eastAsia="Times New Roman" w:hAnsi="Verdana" w:cs="Times New Roman"/>
          <w:sz w:val="21"/>
          <w:szCs w:val="21"/>
        </w:rPr>
      </w:pPr>
    </w:p>
    <w:p w:rsidR="00CA0EEE" w:rsidRPr="00CA0EEE" w:rsidRDefault="00CA0EEE" w:rsidP="00CA0EEE">
      <w:pPr>
        <w:spacing w:after="0" w:line="240" w:lineRule="auto"/>
        <w:jc w:val="center"/>
        <w:rPr>
          <w:rFonts w:ascii="Verdana" w:eastAsia="Times New Roman" w:hAnsi="Verdana" w:cs="Times New Roman"/>
          <w:sz w:val="21"/>
          <w:szCs w:val="21"/>
        </w:rPr>
      </w:pPr>
      <w:r w:rsidRPr="00CA0EEE">
        <w:rPr>
          <w:rFonts w:ascii="Verdana" w:eastAsia="Times New Roman" w:hAnsi="Verdana" w:cs="Times New Roman"/>
          <w:sz w:val="21"/>
        </w:rPr>
        <w:t>решил:</w:t>
      </w:r>
    </w:p>
    <w:p w:rsidR="00CA0EEE" w:rsidRPr="00CA0EEE" w:rsidRDefault="00CA0EEE" w:rsidP="00CA0EEE">
      <w:pPr>
        <w:spacing w:after="0" w:line="240" w:lineRule="auto"/>
        <w:jc w:val="center"/>
        <w:rPr>
          <w:rFonts w:ascii="Verdana" w:eastAsia="Times New Roman" w:hAnsi="Verdana" w:cs="Times New Roman"/>
          <w:sz w:val="21"/>
          <w:szCs w:val="21"/>
        </w:rPr>
      </w:pP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Удовлетворить частично исковые требования З. к Обществу с ограниченной ответственностью "Городская управляющая компания Пролетарского района" о возмещении ущерба, причиненного залитием квартиры, взыскании неустойки, штрафа и о возмещении морального вреда.</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Взыскать с Общества с ограниченной ответственностью "Городская управляющая компания Пролетарского района" в пользу З. 177365 рублей - материальный ущерб, причиненный залитием квартиры, 3000 рублей - в возмещение морального вреда; 40 000 рублей - штраф, 9 180 рублей - расходы по оплате судебной строительно-технической экспертизы, а всего 189545 рублей (сто восемьдесят девять тысяч пятьсот сорок пять рублей).</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 xml:space="preserve">Отказать З. в удовлетворении иска к Обществу с ограниченной ответственностью "Городская управляющая компания Пролетарского района" о </w:t>
      </w:r>
      <w:r w:rsidRPr="00CA0EEE">
        <w:rPr>
          <w:rFonts w:ascii="Verdana" w:eastAsia="Times New Roman" w:hAnsi="Verdana" w:cs="Times New Roman"/>
          <w:color w:val="000000"/>
          <w:sz w:val="21"/>
        </w:rPr>
        <w:lastRenderedPageBreak/>
        <w:t>взыскании неустойки, и остальных исковых требований о взыскании штрафа и о возмещении морального вреда.</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Взыскать с Общества с ограниченной ответственностью "Городская управляющая компания Пролетарского района" 5 047 рублей 30 копеек (пять тысяч сорок семь рублей тридцать копеек) - государственную пошлину в бюджет городского округа Саранск.</w:t>
      </w:r>
    </w:p>
    <w:p w:rsidR="00CA0EEE" w:rsidRPr="00CA0EEE" w:rsidRDefault="00CA0EEE" w:rsidP="00CA0EEE">
      <w:pPr>
        <w:spacing w:after="0" w:line="288" w:lineRule="auto"/>
        <w:ind w:firstLine="547"/>
        <w:jc w:val="both"/>
        <w:rPr>
          <w:rFonts w:ascii="Verdana" w:eastAsia="Times New Roman" w:hAnsi="Verdana" w:cs="Times New Roman"/>
          <w:color w:val="000000"/>
          <w:sz w:val="21"/>
          <w:szCs w:val="21"/>
        </w:rPr>
      </w:pPr>
      <w:r w:rsidRPr="00CA0EEE">
        <w:rPr>
          <w:rFonts w:ascii="Verdana" w:eastAsia="Times New Roman" w:hAnsi="Verdana" w:cs="Times New Roman"/>
          <w:color w:val="000000"/>
          <w:sz w:val="21"/>
        </w:rPr>
        <w:t>Решение может быть обжаловано в апелляционном порядке в судебную коллегию по гражданским делам Верховного Суда Республики Мордовия в течение месяца со дня принятия его судом в окончательной форме через Пролетарский районный суд г. Саранска.</w:t>
      </w:r>
    </w:p>
    <w:p w:rsidR="00CA0EEE" w:rsidRPr="00CA0EEE" w:rsidRDefault="00CA0EEE" w:rsidP="00CA0EEE">
      <w:pPr>
        <w:spacing w:after="0" w:line="360" w:lineRule="auto"/>
        <w:jc w:val="right"/>
        <w:rPr>
          <w:rFonts w:ascii="Verdana" w:eastAsia="Times New Roman" w:hAnsi="Verdana" w:cs="Times New Roman"/>
          <w:sz w:val="21"/>
          <w:szCs w:val="21"/>
        </w:rPr>
      </w:pPr>
    </w:p>
    <w:p w:rsidR="00CA0EEE" w:rsidRPr="00CA0EEE" w:rsidRDefault="00CA0EEE" w:rsidP="00CA0EEE">
      <w:pPr>
        <w:spacing w:after="0" w:line="360" w:lineRule="auto"/>
        <w:jc w:val="right"/>
        <w:rPr>
          <w:rFonts w:ascii="Verdana" w:eastAsia="Times New Roman" w:hAnsi="Verdana" w:cs="Times New Roman"/>
          <w:sz w:val="21"/>
          <w:szCs w:val="21"/>
        </w:rPr>
      </w:pPr>
      <w:r w:rsidRPr="00CA0EEE">
        <w:rPr>
          <w:rFonts w:ascii="Verdana" w:eastAsia="Times New Roman" w:hAnsi="Verdana" w:cs="Times New Roman"/>
          <w:sz w:val="21"/>
        </w:rPr>
        <w:t>Судья</w:t>
      </w:r>
    </w:p>
    <w:p w:rsidR="00CA0EEE" w:rsidRPr="00CA0EEE" w:rsidRDefault="00CA0EEE" w:rsidP="00CA0EEE">
      <w:pPr>
        <w:spacing w:after="0" w:line="360" w:lineRule="auto"/>
        <w:jc w:val="right"/>
        <w:rPr>
          <w:rFonts w:ascii="Verdana" w:eastAsia="Times New Roman" w:hAnsi="Verdana" w:cs="Times New Roman"/>
          <w:sz w:val="21"/>
          <w:szCs w:val="21"/>
        </w:rPr>
      </w:pPr>
      <w:r w:rsidRPr="00CA0EEE">
        <w:rPr>
          <w:rFonts w:ascii="Verdana" w:eastAsia="Times New Roman" w:hAnsi="Verdana" w:cs="Times New Roman"/>
          <w:sz w:val="21"/>
        </w:rPr>
        <w:t>Пролетарского районного суда</w:t>
      </w:r>
    </w:p>
    <w:p w:rsidR="00262F3E" w:rsidRDefault="00262F3E"/>
    <w:sectPr w:rsidR="00262F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applyBreakingRules/>
    <w:useFELayout/>
  </w:compat>
  <w:rsids>
    <w:rsidRoot w:val="00CA0EEE"/>
    <w:rsid w:val="00262F3E"/>
    <w:rsid w:val="00CA0E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3">
    <w:name w:val="blk3"/>
    <w:basedOn w:val="a0"/>
    <w:rsid w:val="00CA0EEE"/>
    <w:rPr>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153920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3664</Words>
  <Characters>20886</Characters>
  <Application>Microsoft Office Word</Application>
  <DocSecurity>0</DocSecurity>
  <Lines>174</Lines>
  <Paragraphs>49</Paragraphs>
  <ScaleCrop>false</ScaleCrop>
  <Company/>
  <LinksUpToDate>false</LinksUpToDate>
  <CharactersWithSpaces>24501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2015-09-09T13:10:00Z</dcterms:created>
  <dcterms:modified xsi:type="dcterms:W3CDTF">2015-09-09T13:11:00Z</dcterms:modified>
</cp:coreProperties>
</file>